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DD" w:rsidRPr="00643D9C" w:rsidRDefault="005674DD" w:rsidP="005674DD">
      <w:pPr>
        <w:widowControl/>
        <w:jc w:val="center"/>
        <w:rPr>
          <w:rFonts w:ascii="微軟正黑體" w:eastAsia="微軟正黑體" w:hAnsi="微軟正黑體" w:cs="微軟正黑體"/>
          <w:b/>
          <w:color w:val="000000"/>
          <w:kern w:val="0"/>
          <w:sz w:val="36"/>
          <w:szCs w:val="36"/>
        </w:rPr>
      </w:pPr>
      <w:r w:rsidRPr="00643D9C">
        <w:rPr>
          <w:rFonts w:ascii="微軟正黑體" w:eastAsia="微軟正黑體" w:hAnsi="微軟正黑體" w:cs="微軟正黑體" w:hint="eastAsia"/>
          <w:b/>
          <w:color w:val="000000"/>
          <w:kern w:val="0"/>
          <w:sz w:val="36"/>
          <w:szCs w:val="36"/>
        </w:rPr>
        <w:t>東海大學中等教育學程師資生實地學習紀錄表</w:t>
      </w:r>
    </w:p>
    <w:tbl>
      <w:tblPr>
        <w:tblW w:w="10831" w:type="dxa"/>
        <w:jc w:val="center"/>
        <w:tblInd w:w="-241" w:type="dxa"/>
        <w:tblLayout w:type="fixed"/>
        <w:tblCellMar>
          <w:left w:w="0" w:type="dxa"/>
          <w:right w:w="0" w:type="dxa"/>
        </w:tblCellMar>
        <w:tblLook w:val="0000" w:firstRow="0" w:lastRow="0" w:firstColumn="0" w:lastColumn="0" w:noHBand="0" w:noVBand="0"/>
      </w:tblPr>
      <w:tblGrid>
        <w:gridCol w:w="3764"/>
        <w:gridCol w:w="4095"/>
        <w:gridCol w:w="2972"/>
      </w:tblGrid>
      <w:tr w:rsidR="005674DD" w:rsidRPr="00643D9C" w:rsidTr="00AD3922">
        <w:trPr>
          <w:trHeight w:hRule="exact" w:val="1003"/>
          <w:jc w:val="center"/>
        </w:trPr>
        <w:tc>
          <w:tcPr>
            <w:tcW w:w="3764" w:type="dxa"/>
            <w:tcBorders>
              <w:top w:val="single" w:sz="4" w:space="0" w:color="000000"/>
              <w:left w:val="single" w:sz="4" w:space="0" w:color="000000"/>
              <w:bottom w:val="single" w:sz="4" w:space="0" w:color="000000"/>
              <w:right w:val="dotted" w:sz="4" w:space="0" w:color="auto"/>
            </w:tcBorders>
            <w:shd w:val="clear" w:color="auto" w:fill="FFFFFF"/>
          </w:tcPr>
          <w:p w:rsidR="005674DD" w:rsidRPr="00643D9C" w:rsidRDefault="005674DD" w:rsidP="00AD3922">
            <w:pPr>
              <w:autoSpaceDE w:val="0"/>
              <w:autoSpaceDN w:val="0"/>
              <w:adjustRightInd w:val="0"/>
              <w:spacing w:line="685" w:lineRule="exact"/>
              <w:ind w:left="107"/>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26"/>
                <w:szCs w:val="26"/>
              </w:rPr>
              <w:t>學生姓名：沈瑩榛</w:t>
            </w:r>
          </w:p>
        </w:tc>
        <w:tc>
          <w:tcPr>
            <w:tcW w:w="4095" w:type="dxa"/>
            <w:tcBorders>
              <w:top w:val="single" w:sz="4" w:space="0" w:color="000000"/>
              <w:left w:val="dotted" w:sz="4" w:space="0" w:color="auto"/>
              <w:bottom w:val="single" w:sz="4" w:space="0" w:color="000000"/>
              <w:right w:val="dotted" w:sz="4" w:space="0" w:color="auto"/>
            </w:tcBorders>
            <w:shd w:val="clear" w:color="auto" w:fill="FFFFFF"/>
          </w:tcPr>
          <w:p w:rsidR="005674DD" w:rsidRPr="00643D9C" w:rsidRDefault="005674DD" w:rsidP="00AD3922">
            <w:pPr>
              <w:autoSpaceDE w:val="0"/>
              <w:autoSpaceDN w:val="0"/>
              <w:adjustRightInd w:val="0"/>
              <w:spacing w:line="685" w:lineRule="exact"/>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26"/>
                <w:szCs w:val="26"/>
              </w:rPr>
              <w:t>學號：1027216</w:t>
            </w:r>
          </w:p>
        </w:tc>
        <w:tc>
          <w:tcPr>
            <w:tcW w:w="2972" w:type="dxa"/>
            <w:tcBorders>
              <w:top w:val="single" w:sz="4" w:space="0" w:color="000000"/>
              <w:left w:val="dotted" w:sz="4" w:space="0" w:color="auto"/>
              <w:bottom w:val="single" w:sz="4" w:space="0" w:color="000000"/>
              <w:right w:val="single" w:sz="4" w:space="0" w:color="000000"/>
            </w:tcBorders>
            <w:shd w:val="clear" w:color="auto" w:fill="FFFFFF"/>
          </w:tcPr>
          <w:p w:rsidR="005674DD" w:rsidRPr="00643D9C" w:rsidRDefault="005674DD" w:rsidP="00AD3922">
            <w:pPr>
              <w:autoSpaceDE w:val="0"/>
              <w:autoSpaceDN w:val="0"/>
              <w:adjustRightInd w:val="0"/>
              <w:spacing w:line="685" w:lineRule="exact"/>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26"/>
                <w:szCs w:val="26"/>
              </w:rPr>
              <w:t>科目：教學原理</w:t>
            </w:r>
          </w:p>
        </w:tc>
      </w:tr>
      <w:tr w:rsidR="005674DD" w:rsidRPr="00643D9C" w:rsidTr="00E4386E">
        <w:trPr>
          <w:trHeight w:hRule="exact" w:val="2260"/>
          <w:jc w:val="center"/>
        </w:trPr>
        <w:tc>
          <w:tcPr>
            <w:tcW w:w="10831" w:type="dxa"/>
            <w:gridSpan w:val="3"/>
            <w:tcBorders>
              <w:top w:val="single" w:sz="4" w:space="0" w:color="000000"/>
              <w:left w:val="single" w:sz="4" w:space="0" w:color="000000"/>
              <w:bottom w:val="single" w:sz="4" w:space="0" w:color="000000"/>
              <w:right w:val="single" w:sz="4" w:space="0" w:color="000000"/>
            </w:tcBorders>
            <w:shd w:val="clear" w:color="auto" w:fill="FFFFFF"/>
          </w:tcPr>
          <w:p w:rsidR="00E4386E" w:rsidRPr="00643D9C" w:rsidRDefault="005674DD" w:rsidP="00E4386E">
            <w:pPr>
              <w:autoSpaceDE w:val="0"/>
              <w:autoSpaceDN w:val="0"/>
              <w:adjustRightInd w:val="0"/>
              <w:spacing w:line="685" w:lineRule="exact"/>
              <w:ind w:left="107"/>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26"/>
                <w:szCs w:val="26"/>
              </w:rPr>
              <w:t>日期時間：</w:t>
            </w:r>
          </w:p>
          <w:p w:rsidR="005674DD" w:rsidRPr="00643D9C" w:rsidRDefault="005674DD" w:rsidP="00FF3585">
            <w:pPr>
              <w:autoSpaceDE w:val="0"/>
              <w:autoSpaceDN w:val="0"/>
              <w:adjustRightInd w:val="0"/>
              <w:spacing w:line="685" w:lineRule="exact"/>
              <w:ind w:left="107"/>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26"/>
                <w:szCs w:val="26"/>
              </w:rPr>
              <w:t>一、</w:t>
            </w:r>
            <w:r w:rsidR="00E4386E" w:rsidRPr="00643D9C">
              <w:rPr>
                <w:rFonts w:ascii="微軟正黑體" w:eastAsia="微軟正黑體" w:hAnsi="微軟正黑體" w:cs="微軟正黑體" w:hint="eastAsia"/>
                <w:color w:val="000000"/>
                <w:kern w:val="0"/>
                <w:sz w:val="26"/>
                <w:szCs w:val="26"/>
              </w:rPr>
              <w:t>105</w:t>
            </w:r>
            <w:r w:rsidRPr="00643D9C">
              <w:rPr>
                <w:rFonts w:ascii="微軟正黑體" w:eastAsia="微軟正黑體" w:hAnsi="微軟正黑體" w:cs="微軟正黑體" w:hint="eastAsia"/>
                <w:color w:val="000000"/>
                <w:kern w:val="0"/>
                <w:sz w:val="26"/>
                <w:szCs w:val="26"/>
              </w:rPr>
              <w:t>年</w:t>
            </w:r>
            <w:r w:rsidR="00E4386E" w:rsidRPr="00643D9C">
              <w:rPr>
                <w:rFonts w:ascii="微軟正黑體" w:eastAsia="微軟正黑體" w:hAnsi="微軟正黑體" w:cs="微軟正黑體" w:hint="eastAsia"/>
                <w:color w:val="000000"/>
                <w:kern w:val="0"/>
                <w:sz w:val="26"/>
                <w:szCs w:val="26"/>
              </w:rPr>
              <w:t>4</w:t>
            </w:r>
            <w:r w:rsidRPr="00643D9C">
              <w:rPr>
                <w:rFonts w:ascii="微軟正黑體" w:eastAsia="微軟正黑體" w:hAnsi="微軟正黑體" w:cs="微軟正黑體" w:hint="eastAsia"/>
                <w:color w:val="000000"/>
                <w:kern w:val="0"/>
                <w:sz w:val="26"/>
                <w:szCs w:val="26"/>
              </w:rPr>
              <w:t>月</w:t>
            </w:r>
            <w:r w:rsidR="00E4386E" w:rsidRPr="00643D9C">
              <w:rPr>
                <w:rFonts w:ascii="微軟正黑體" w:eastAsia="微軟正黑體" w:hAnsi="微軟正黑體" w:cs="微軟正黑體" w:hint="eastAsia"/>
                <w:color w:val="000000"/>
                <w:kern w:val="0"/>
                <w:sz w:val="26"/>
                <w:szCs w:val="26"/>
              </w:rPr>
              <w:t>2</w:t>
            </w:r>
            <w:r w:rsidR="00E4386E" w:rsidRPr="00643D9C">
              <w:rPr>
                <w:rFonts w:ascii="微軟正黑體" w:eastAsia="微軟正黑體" w:hAnsi="微軟正黑體" w:cs="微軟正黑體"/>
                <w:color w:val="000000"/>
                <w:kern w:val="0"/>
                <w:sz w:val="26"/>
                <w:szCs w:val="26"/>
              </w:rPr>
              <w:t>9</w:t>
            </w:r>
            <w:r w:rsidRPr="00643D9C">
              <w:rPr>
                <w:rFonts w:ascii="微軟正黑體" w:eastAsia="微軟正黑體" w:hAnsi="微軟正黑體" w:cs="微軟正黑體" w:hint="eastAsia"/>
                <w:color w:val="000000"/>
                <w:kern w:val="0"/>
                <w:sz w:val="26"/>
                <w:szCs w:val="26"/>
              </w:rPr>
              <w:t>日（星期</w:t>
            </w:r>
            <w:r w:rsidR="00E4386E" w:rsidRPr="00643D9C">
              <w:rPr>
                <w:rFonts w:ascii="微軟正黑體" w:eastAsia="微軟正黑體" w:hAnsi="微軟正黑體" w:cs="微軟正黑體" w:hint="eastAsia"/>
                <w:color w:val="000000"/>
                <w:kern w:val="0"/>
                <w:sz w:val="26"/>
                <w:szCs w:val="26"/>
              </w:rPr>
              <w:t>五）上</w:t>
            </w:r>
            <w:r w:rsidR="00E4386E" w:rsidRPr="00643D9C">
              <w:rPr>
                <w:rFonts w:ascii="微軟正黑體" w:eastAsia="微軟正黑體" w:hAnsi="微軟正黑體" w:cs="微軟正黑體"/>
                <w:color w:val="000000"/>
                <w:kern w:val="0"/>
                <w:sz w:val="26"/>
                <w:szCs w:val="26"/>
              </w:rPr>
              <w:t>午</w:t>
            </w:r>
            <w:r w:rsidR="00FF3585" w:rsidRPr="00643D9C">
              <w:rPr>
                <w:rFonts w:ascii="微軟正黑體" w:eastAsia="微軟正黑體" w:hAnsi="微軟正黑體" w:cs="微軟正黑體" w:hint="eastAsia"/>
                <w:color w:val="000000"/>
                <w:kern w:val="0"/>
                <w:sz w:val="26"/>
                <w:szCs w:val="26"/>
              </w:rPr>
              <w:t>九點</w:t>
            </w:r>
            <w:r w:rsidR="00E4386E" w:rsidRPr="00643D9C">
              <w:rPr>
                <w:rFonts w:ascii="微軟正黑體" w:eastAsia="微軟正黑體" w:hAnsi="微軟正黑體" w:cs="微軟正黑體" w:hint="eastAsia"/>
                <w:color w:val="000000"/>
                <w:kern w:val="0"/>
                <w:sz w:val="26"/>
                <w:szCs w:val="26"/>
              </w:rPr>
              <w:t>至十二點</w:t>
            </w:r>
          </w:p>
          <w:p w:rsidR="00446A59" w:rsidRPr="00643D9C" w:rsidRDefault="005674DD" w:rsidP="00446A59">
            <w:pPr>
              <w:autoSpaceDE w:val="0"/>
              <w:autoSpaceDN w:val="0"/>
              <w:adjustRightInd w:val="0"/>
              <w:spacing w:line="685" w:lineRule="exact"/>
              <w:ind w:left="107"/>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26"/>
                <w:szCs w:val="26"/>
              </w:rPr>
              <w:t>二、</w:t>
            </w:r>
            <w:r w:rsidR="00446A59" w:rsidRPr="00643D9C">
              <w:rPr>
                <w:rFonts w:ascii="微軟正黑體" w:eastAsia="微軟正黑體" w:hAnsi="微軟正黑體" w:cs="微軟正黑體" w:hint="eastAsia"/>
                <w:color w:val="000000"/>
                <w:kern w:val="0"/>
                <w:sz w:val="26"/>
                <w:szCs w:val="26"/>
              </w:rPr>
              <w:t>105年5月 6日</w:t>
            </w:r>
            <w:r w:rsidR="00AD1413" w:rsidRPr="00643D9C">
              <w:rPr>
                <w:rFonts w:ascii="微軟正黑體" w:eastAsia="微軟正黑體" w:hAnsi="微軟正黑體" w:cs="微軟正黑體" w:hint="eastAsia"/>
                <w:color w:val="000000"/>
                <w:kern w:val="0"/>
                <w:sz w:val="26"/>
                <w:szCs w:val="26"/>
              </w:rPr>
              <w:t>（星期五）下午一點至三點十分</w:t>
            </w:r>
          </w:p>
          <w:p w:rsidR="005674DD" w:rsidRPr="00643D9C" w:rsidRDefault="005674DD" w:rsidP="00446A59">
            <w:pPr>
              <w:autoSpaceDE w:val="0"/>
              <w:autoSpaceDN w:val="0"/>
              <w:adjustRightInd w:val="0"/>
              <w:spacing w:line="685" w:lineRule="exact"/>
              <w:ind w:left="107"/>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26"/>
                <w:szCs w:val="26"/>
              </w:rPr>
              <w:t>25日(星期五) 早上十點至十二點半</w:t>
            </w:r>
          </w:p>
          <w:p w:rsidR="005674DD" w:rsidRPr="00643D9C" w:rsidRDefault="005674DD" w:rsidP="00AD3922">
            <w:pPr>
              <w:autoSpaceDE w:val="0"/>
              <w:autoSpaceDN w:val="0"/>
              <w:adjustRightInd w:val="0"/>
              <w:spacing w:line="685" w:lineRule="exact"/>
              <w:rPr>
                <w:rFonts w:ascii="微軟正黑體" w:eastAsia="微軟正黑體" w:hAnsi="微軟正黑體" w:cs="微軟正黑體"/>
                <w:color w:val="000000"/>
                <w:kern w:val="0"/>
                <w:sz w:val="26"/>
                <w:szCs w:val="26"/>
              </w:rPr>
            </w:pPr>
          </w:p>
          <w:p w:rsidR="005674DD" w:rsidRPr="00643D9C" w:rsidRDefault="005674DD" w:rsidP="00AD3922">
            <w:pPr>
              <w:autoSpaceDE w:val="0"/>
              <w:autoSpaceDN w:val="0"/>
              <w:adjustRightInd w:val="0"/>
              <w:spacing w:line="685" w:lineRule="exact"/>
              <w:ind w:left="107"/>
              <w:rPr>
                <w:rFonts w:ascii="微軟正黑體" w:eastAsia="微軟正黑體" w:hAnsi="微軟正黑體" w:cs="微軟正黑體"/>
                <w:color w:val="000000"/>
                <w:kern w:val="0"/>
                <w:sz w:val="26"/>
                <w:szCs w:val="26"/>
              </w:rPr>
            </w:pPr>
          </w:p>
          <w:p w:rsidR="005674DD" w:rsidRPr="00643D9C" w:rsidRDefault="005674DD" w:rsidP="00AD3922">
            <w:pPr>
              <w:autoSpaceDE w:val="0"/>
              <w:autoSpaceDN w:val="0"/>
              <w:adjustRightInd w:val="0"/>
              <w:spacing w:line="685" w:lineRule="exact"/>
              <w:ind w:left="107"/>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26"/>
                <w:szCs w:val="26"/>
              </w:rPr>
              <w:t xml:space="preserve">          二、 102 年 12 月 20  日( 星期六) 下午兩點半至五點</w:t>
            </w:r>
          </w:p>
          <w:p w:rsidR="005674DD" w:rsidRPr="00643D9C" w:rsidRDefault="005674DD" w:rsidP="00AD3922">
            <w:pPr>
              <w:autoSpaceDE w:val="0"/>
              <w:autoSpaceDN w:val="0"/>
              <w:adjustRightInd w:val="0"/>
              <w:spacing w:line="685" w:lineRule="exact"/>
              <w:ind w:left="107"/>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26"/>
                <w:szCs w:val="26"/>
              </w:rPr>
              <w:t xml:space="preserve">    </w:t>
            </w:r>
          </w:p>
          <w:p w:rsidR="005674DD" w:rsidRPr="00643D9C" w:rsidRDefault="005674DD" w:rsidP="00AD3922">
            <w:pPr>
              <w:autoSpaceDE w:val="0"/>
              <w:autoSpaceDN w:val="0"/>
              <w:adjustRightInd w:val="0"/>
              <w:spacing w:line="685" w:lineRule="exact"/>
              <w:ind w:left="107"/>
              <w:rPr>
                <w:rFonts w:ascii="微軟正黑體" w:eastAsia="微軟正黑體" w:hAnsi="微軟正黑體" w:cs="微軟正黑體"/>
                <w:color w:val="000000"/>
                <w:kern w:val="0"/>
                <w:sz w:val="26"/>
                <w:szCs w:val="26"/>
              </w:rPr>
            </w:pPr>
          </w:p>
        </w:tc>
      </w:tr>
      <w:tr w:rsidR="005674DD" w:rsidRPr="00643D9C" w:rsidTr="00AD3922">
        <w:trPr>
          <w:trHeight w:hRule="exact" w:val="1002"/>
          <w:jc w:val="center"/>
        </w:trPr>
        <w:tc>
          <w:tcPr>
            <w:tcW w:w="10831" w:type="dxa"/>
            <w:gridSpan w:val="3"/>
            <w:tcBorders>
              <w:top w:val="single" w:sz="4" w:space="0" w:color="000000"/>
              <w:left w:val="single" w:sz="4" w:space="0" w:color="000000"/>
              <w:bottom w:val="single" w:sz="4" w:space="0" w:color="000000"/>
              <w:right w:val="single" w:sz="4" w:space="0" w:color="000000"/>
            </w:tcBorders>
            <w:shd w:val="clear" w:color="auto" w:fill="FFFFFF"/>
          </w:tcPr>
          <w:p w:rsidR="005674DD" w:rsidRPr="00643D9C" w:rsidRDefault="005674DD" w:rsidP="00AD3922">
            <w:pPr>
              <w:autoSpaceDE w:val="0"/>
              <w:autoSpaceDN w:val="0"/>
              <w:adjustRightInd w:val="0"/>
              <w:spacing w:line="690" w:lineRule="exact"/>
              <w:ind w:left="107"/>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26"/>
                <w:szCs w:val="26"/>
              </w:rPr>
              <w:t>實地學習學校及單位</w:t>
            </w:r>
            <w:r w:rsidRPr="00643D9C">
              <w:rPr>
                <w:rFonts w:ascii="微軟正黑體" w:eastAsia="微軟正黑體" w:hAnsi="微軟正黑體"/>
                <w:color w:val="000000"/>
                <w:kern w:val="0"/>
                <w:sz w:val="26"/>
                <w:szCs w:val="26"/>
              </w:rPr>
              <w:t>(</w:t>
            </w:r>
            <w:r w:rsidRPr="00643D9C">
              <w:rPr>
                <w:rFonts w:ascii="微軟正黑體" w:eastAsia="微軟正黑體" w:hAnsi="微軟正黑體" w:cs="微軟正黑體" w:hint="eastAsia"/>
                <w:color w:val="000000"/>
                <w:kern w:val="0"/>
                <w:sz w:val="26"/>
                <w:szCs w:val="26"/>
              </w:rPr>
              <w:t>班級</w:t>
            </w:r>
            <w:r w:rsidRPr="00643D9C">
              <w:rPr>
                <w:rFonts w:ascii="微軟正黑體" w:eastAsia="微軟正黑體" w:hAnsi="微軟正黑體"/>
                <w:color w:val="000000"/>
                <w:kern w:val="0"/>
                <w:sz w:val="26"/>
                <w:szCs w:val="26"/>
              </w:rPr>
              <w:t>)</w:t>
            </w:r>
            <w:r w:rsidRPr="00643D9C">
              <w:rPr>
                <w:rFonts w:ascii="微軟正黑體" w:eastAsia="微軟正黑體" w:hAnsi="微軟正黑體" w:cs="微軟正黑體" w:hint="eastAsia"/>
                <w:color w:val="000000"/>
                <w:kern w:val="0"/>
                <w:sz w:val="26"/>
                <w:szCs w:val="26"/>
              </w:rPr>
              <w:t>：</w:t>
            </w:r>
            <w:r w:rsidR="00D748AA" w:rsidRPr="00643D9C">
              <w:rPr>
                <w:rFonts w:ascii="微軟正黑體" w:eastAsia="微軟正黑體" w:hAnsi="微軟正黑體" w:cs="微軟正黑體" w:hint="eastAsia"/>
                <w:color w:val="000000"/>
                <w:kern w:val="0"/>
                <w:sz w:val="26"/>
                <w:szCs w:val="26"/>
              </w:rPr>
              <w:t>國立彰化高中普通班音樂課(高一及高二)</w:t>
            </w:r>
          </w:p>
          <w:p w:rsidR="005674DD" w:rsidRPr="00643D9C" w:rsidRDefault="005674DD" w:rsidP="00AD3922">
            <w:pPr>
              <w:autoSpaceDE w:val="0"/>
              <w:autoSpaceDN w:val="0"/>
              <w:adjustRightInd w:val="0"/>
              <w:spacing w:line="690" w:lineRule="exact"/>
              <w:ind w:left="107"/>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color w:val="000000"/>
                <w:kern w:val="0"/>
                <w:sz w:val="26"/>
                <w:szCs w:val="26"/>
              </w:rPr>
              <w:t xml:space="preserve">            </w:t>
            </w:r>
            <w:r w:rsidRPr="00643D9C">
              <w:rPr>
                <w:rFonts w:ascii="微軟正黑體" w:eastAsia="微軟正黑體" w:hAnsi="微軟正黑體" w:cs="微軟正黑體" w:hint="eastAsia"/>
                <w:color w:val="000000"/>
                <w:kern w:val="0"/>
                <w:sz w:val="26"/>
                <w:szCs w:val="26"/>
              </w:rPr>
              <w:t xml:space="preserve">  </w:t>
            </w:r>
          </w:p>
        </w:tc>
      </w:tr>
      <w:tr w:rsidR="005674DD" w:rsidRPr="00643D9C" w:rsidTr="00AD3922">
        <w:trPr>
          <w:trHeight w:hRule="exact" w:val="1032"/>
          <w:jc w:val="center"/>
        </w:trPr>
        <w:tc>
          <w:tcPr>
            <w:tcW w:w="10831" w:type="dxa"/>
            <w:gridSpan w:val="3"/>
            <w:tcBorders>
              <w:top w:val="single" w:sz="4" w:space="0" w:color="000000"/>
              <w:left w:val="single" w:sz="4" w:space="0" w:color="000000"/>
              <w:bottom w:val="single" w:sz="4" w:space="0" w:color="000000"/>
              <w:right w:val="single" w:sz="4" w:space="0" w:color="000000"/>
            </w:tcBorders>
            <w:shd w:val="clear" w:color="auto" w:fill="FFFFFF"/>
          </w:tcPr>
          <w:p w:rsidR="005674DD" w:rsidRPr="00643D9C" w:rsidRDefault="005674DD" w:rsidP="00AD3922">
            <w:pPr>
              <w:autoSpaceDE w:val="0"/>
              <w:autoSpaceDN w:val="0"/>
              <w:adjustRightInd w:val="0"/>
              <w:spacing w:line="506" w:lineRule="exact"/>
              <w:ind w:left="107"/>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26"/>
                <w:szCs w:val="26"/>
              </w:rPr>
              <w:t xml:space="preserve">實地學習項目： </w:t>
            </w:r>
            <w:r w:rsidRPr="00643D9C">
              <w:rPr>
                <w:rFonts w:ascii="微軟正黑體" w:eastAsia="微軟正黑體" w:hAnsi="微軟正黑體" w:cs="微軟正黑體" w:hint="eastAsia"/>
                <w:color w:val="000000"/>
                <w:kern w:val="0"/>
                <w:sz w:val="44"/>
                <w:szCs w:val="44"/>
                <w:highlight w:val="black"/>
              </w:rPr>
              <w:t>□</w:t>
            </w:r>
            <w:r w:rsidRPr="00643D9C">
              <w:rPr>
                <w:rFonts w:ascii="微軟正黑體" w:eastAsia="微軟正黑體" w:hAnsi="微軟正黑體" w:cs="微軟正黑體" w:hint="eastAsia"/>
                <w:color w:val="000000"/>
                <w:kern w:val="0"/>
                <w:sz w:val="26"/>
                <w:szCs w:val="26"/>
              </w:rPr>
              <w:t xml:space="preserve">訪談中學教師  </w:t>
            </w:r>
            <w:r w:rsidRPr="00643D9C">
              <w:rPr>
                <w:rFonts w:ascii="微軟正黑體" w:eastAsia="微軟正黑體" w:hAnsi="微軟正黑體" w:cs="微軟正黑體" w:hint="eastAsia"/>
                <w:color w:val="000000"/>
                <w:kern w:val="0"/>
                <w:sz w:val="44"/>
                <w:szCs w:val="44"/>
              </w:rPr>
              <w:t>□</w:t>
            </w:r>
            <w:r w:rsidRPr="00643D9C">
              <w:rPr>
                <w:rFonts w:ascii="微軟正黑體" w:eastAsia="微軟正黑體" w:hAnsi="微軟正黑體" w:cs="微軟正黑體" w:hint="eastAsia"/>
                <w:color w:val="000000"/>
                <w:kern w:val="0"/>
                <w:sz w:val="26"/>
                <w:szCs w:val="26"/>
              </w:rPr>
              <w:t xml:space="preserve">訪談中學學生  </w:t>
            </w:r>
            <w:r w:rsidRPr="00643D9C">
              <w:rPr>
                <w:rFonts w:ascii="微軟正黑體" w:eastAsia="微軟正黑體" w:hAnsi="微軟正黑體" w:cs="微軟正黑體" w:hint="eastAsia"/>
                <w:color w:val="000000"/>
                <w:kern w:val="0"/>
                <w:sz w:val="44"/>
                <w:szCs w:val="44"/>
                <w:highlight w:val="black"/>
              </w:rPr>
              <w:t>□</w:t>
            </w:r>
            <w:r w:rsidRPr="00643D9C">
              <w:rPr>
                <w:rFonts w:ascii="微軟正黑體" w:eastAsia="微軟正黑體" w:hAnsi="微軟正黑體" w:cs="微軟正黑體" w:hint="eastAsia"/>
                <w:color w:val="000000"/>
                <w:kern w:val="0"/>
                <w:sz w:val="26"/>
                <w:szCs w:val="26"/>
              </w:rPr>
              <w:t xml:space="preserve">課室觀察  </w:t>
            </w:r>
            <w:r w:rsidRPr="00643D9C">
              <w:rPr>
                <w:rFonts w:ascii="微軟正黑體" w:eastAsia="微軟正黑體" w:hAnsi="微軟正黑體" w:cs="微軟正黑體" w:hint="eastAsia"/>
                <w:color w:val="000000"/>
                <w:kern w:val="0"/>
                <w:sz w:val="44"/>
                <w:szCs w:val="44"/>
              </w:rPr>
              <w:t>□</w:t>
            </w:r>
            <w:r w:rsidRPr="00643D9C">
              <w:rPr>
                <w:rFonts w:ascii="微軟正黑體" w:eastAsia="微軟正黑體" w:hAnsi="微軟正黑體" w:cs="微軟正黑體" w:hint="eastAsia"/>
                <w:color w:val="000000"/>
                <w:kern w:val="0"/>
                <w:sz w:val="26"/>
                <w:szCs w:val="26"/>
              </w:rPr>
              <w:t>補救教學</w:t>
            </w:r>
            <w:r w:rsidRPr="00643D9C">
              <w:rPr>
                <w:rFonts w:ascii="微軟正黑體" w:eastAsia="微軟正黑體" w:hAnsi="微軟正黑體" w:cs="微軟正黑體"/>
                <w:color w:val="000000"/>
                <w:kern w:val="0"/>
                <w:sz w:val="26"/>
                <w:szCs w:val="26"/>
              </w:rPr>
              <w:t>(</w:t>
            </w:r>
            <w:r w:rsidRPr="00643D9C">
              <w:rPr>
                <w:rFonts w:ascii="微軟正黑體" w:eastAsia="微軟正黑體" w:hAnsi="微軟正黑體" w:cs="微軟正黑體" w:hint="eastAsia"/>
                <w:color w:val="000000"/>
                <w:kern w:val="0"/>
                <w:sz w:val="26"/>
                <w:szCs w:val="26"/>
              </w:rPr>
              <w:t>課業輔導</w:t>
            </w:r>
            <w:r w:rsidRPr="00643D9C">
              <w:rPr>
                <w:rFonts w:ascii="微軟正黑體" w:eastAsia="微軟正黑體" w:hAnsi="微軟正黑體" w:cs="微軟正黑體"/>
                <w:color w:val="000000"/>
                <w:kern w:val="0"/>
                <w:sz w:val="26"/>
                <w:szCs w:val="26"/>
              </w:rPr>
              <w:t>)</w:t>
            </w:r>
          </w:p>
          <w:p w:rsidR="005674DD" w:rsidRPr="00643D9C" w:rsidRDefault="005674DD" w:rsidP="00AD3922">
            <w:pPr>
              <w:autoSpaceDE w:val="0"/>
              <w:autoSpaceDN w:val="0"/>
              <w:adjustRightInd w:val="0"/>
              <w:spacing w:line="363" w:lineRule="exact"/>
              <w:ind w:left="2068"/>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44"/>
                <w:szCs w:val="44"/>
              </w:rPr>
              <w:t>□</w:t>
            </w:r>
            <w:r w:rsidRPr="00643D9C">
              <w:rPr>
                <w:rFonts w:ascii="微軟正黑體" w:eastAsia="微軟正黑體" w:hAnsi="微軟正黑體" w:cs="微軟正黑體" w:hint="eastAsia"/>
                <w:color w:val="000000"/>
                <w:kern w:val="0"/>
                <w:sz w:val="26"/>
                <w:szCs w:val="26"/>
              </w:rPr>
              <w:t>其他：</w:t>
            </w:r>
          </w:p>
        </w:tc>
      </w:tr>
      <w:tr w:rsidR="005674DD" w:rsidRPr="00643D9C" w:rsidTr="00AD3922">
        <w:trPr>
          <w:trHeight w:hRule="exact" w:val="936"/>
          <w:jc w:val="center"/>
        </w:trPr>
        <w:tc>
          <w:tcPr>
            <w:tcW w:w="10831" w:type="dxa"/>
            <w:gridSpan w:val="3"/>
            <w:tcBorders>
              <w:top w:val="single" w:sz="4" w:space="0" w:color="000000"/>
              <w:left w:val="single" w:sz="4" w:space="0" w:color="000000"/>
              <w:bottom w:val="single" w:sz="4" w:space="0" w:color="000000"/>
              <w:right w:val="single" w:sz="4" w:space="0" w:color="000000"/>
            </w:tcBorders>
            <w:shd w:val="clear" w:color="auto" w:fill="FFFFFF"/>
          </w:tcPr>
          <w:p w:rsidR="005674DD" w:rsidRPr="00643D9C" w:rsidRDefault="005674DD" w:rsidP="00AD3922">
            <w:pPr>
              <w:autoSpaceDE w:val="0"/>
              <w:autoSpaceDN w:val="0"/>
              <w:adjustRightInd w:val="0"/>
              <w:spacing w:line="506" w:lineRule="exact"/>
              <w:ind w:left="107"/>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26"/>
                <w:szCs w:val="26"/>
              </w:rPr>
              <w:t>準備活動：</w:t>
            </w:r>
            <w:r w:rsidRPr="00643D9C">
              <w:rPr>
                <w:rFonts w:ascii="微軟正黑體" w:eastAsia="微軟正黑體" w:hAnsi="微軟正黑體" w:cs="微軟正黑體" w:hint="eastAsia"/>
                <w:color w:val="000000"/>
                <w:kern w:val="0"/>
                <w:sz w:val="44"/>
                <w:szCs w:val="44"/>
                <w:highlight w:val="black"/>
              </w:rPr>
              <w:t>□</w:t>
            </w:r>
            <w:r w:rsidRPr="00643D9C">
              <w:rPr>
                <w:rFonts w:ascii="微軟正黑體" w:eastAsia="微軟正黑體" w:hAnsi="微軟正黑體" w:cs="微軟正黑體" w:hint="eastAsia"/>
                <w:color w:val="000000"/>
                <w:kern w:val="0"/>
                <w:sz w:val="26"/>
                <w:szCs w:val="26"/>
              </w:rPr>
              <w:t xml:space="preserve">拜會機構相關人員  </w:t>
            </w:r>
            <w:r w:rsidRPr="00643D9C">
              <w:rPr>
                <w:rFonts w:ascii="微軟正黑體" w:eastAsia="微軟正黑體" w:hAnsi="微軟正黑體" w:cs="微軟正黑體" w:hint="eastAsia"/>
                <w:color w:val="000000"/>
                <w:kern w:val="0"/>
                <w:sz w:val="44"/>
                <w:szCs w:val="44"/>
                <w:highlight w:val="black"/>
              </w:rPr>
              <w:t>□</w:t>
            </w:r>
            <w:r w:rsidRPr="00643D9C">
              <w:rPr>
                <w:rFonts w:ascii="微軟正黑體" w:eastAsia="微軟正黑體" w:hAnsi="微軟正黑體" w:cs="微軟正黑體" w:hint="eastAsia"/>
                <w:color w:val="000000"/>
                <w:kern w:val="0"/>
                <w:sz w:val="26"/>
                <w:szCs w:val="26"/>
              </w:rPr>
              <w:t xml:space="preserve">場地探查  </w:t>
            </w:r>
            <w:r w:rsidRPr="00643D9C">
              <w:rPr>
                <w:rFonts w:ascii="微軟正黑體" w:eastAsia="微軟正黑體" w:hAnsi="微軟正黑體" w:cs="微軟正黑體" w:hint="eastAsia"/>
                <w:color w:val="000000"/>
                <w:kern w:val="0"/>
                <w:sz w:val="44"/>
                <w:szCs w:val="44"/>
                <w:highlight w:val="black"/>
              </w:rPr>
              <w:t>□</w:t>
            </w:r>
            <w:r w:rsidRPr="00643D9C">
              <w:rPr>
                <w:rFonts w:ascii="微軟正黑體" w:eastAsia="微軟正黑體" w:hAnsi="微軟正黑體" w:cs="微軟正黑體" w:hint="eastAsia"/>
                <w:color w:val="000000"/>
                <w:kern w:val="0"/>
                <w:sz w:val="26"/>
                <w:szCs w:val="26"/>
              </w:rPr>
              <w:t xml:space="preserve">訪談大綱準備  </w:t>
            </w:r>
            <w:r w:rsidRPr="00643D9C">
              <w:rPr>
                <w:rFonts w:ascii="微軟正黑體" w:eastAsia="微軟正黑體" w:hAnsi="微軟正黑體" w:cs="微軟正黑體" w:hint="eastAsia"/>
                <w:color w:val="000000"/>
                <w:kern w:val="0"/>
                <w:sz w:val="44"/>
                <w:szCs w:val="44"/>
              </w:rPr>
              <w:t>□</w:t>
            </w:r>
            <w:r w:rsidRPr="00643D9C">
              <w:rPr>
                <w:rFonts w:ascii="微軟正黑體" w:eastAsia="微軟正黑體" w:hAnsi="微軟正黑體" w:cs="微軟正黑體" w:hint="eastAsia"/>
                <w:color w:val="000000"/>
                <w:kern w:val="0"/>
                <w:sz w:val="26"/>
                <w:szCs w:val="26"/>
              </w:rPr>
              <w:t>教案</w:t>
            </w:r>
            <w:r w:rsidRPr="00643D9C">
              <w:rPr>
                <w:rFonts w:ascii="微軟正黑體" w:eastAsia="微軟正黑體" w:hAnsi="微軟正黑體" w:cs="微軟正黑體"/>
                <w:color w:val="000000"/>
                <w:kern w:val="0"/>
                <w:sz w:val="26"/>
                <w:szCs w:val="26"/>
              </w:rPr>
              <w:t>/</w:t>
            </w:r>
            <w:r w:rsidRPr="00643D9C">
              <w:rPr>
                <w:rFonts w:ascii="微軟正黑體" w:eastAsia="微軟正黑體" w:hAnsi="微軟正黑體" w:cs="微軟正黑體" w:hint="eastAsia"/>
                <w:color w:val="000000"/>
                <w:kern w:val="0"/>
                <w:sz w:val="26"/>
                <w:szCs w:val="26"/>
              </w:rPr>
              <w:t>教材準備</w:t>
            </w:r>
          </w:p>
          <w:p w:rsidR="005674DD" w:rsidRPr="00643D9C" w:rsidRDefault="005674DD" w:rsidP="00AD3922">
            <w:pPr>
              <w:autoSpaceDE w:val="0"/>
              <w:autoSpaceDN w:val="0"/>
              <w:adjustRightInd w:val="0"/>
              <w:spacing w:line="506" w:lineRule="exact"/>
              <w:ind w:leftChars="575" w:left="1380"/>
              <w:rPr>
                <w:rFonts w:ascii="微軟正黑體" w:eastAsia="微軟正黑體" w:hAnsi="微軟正黑體" w:cs="微軟正黑體"/>
                <w:color w:val="000000"/>
                <w:kern w:val="0"/>
                <w:sz w:val="26"/>
                <w:szCs w:val="26"/>
              </w:rPr>
            </w:pPr>
            <w:r w:rsidRPr="00643D9C">
              <w:rPr>
                <w:rFonts w:ascii="微軟正黑體" w:eastAsia="微軟正黑體" w:hAnsi="微軟正黑體" w:cs="微軟正黑體" w:hint="eastAsia"/>
                <w:color w:val="000000"/>
                <w:kern w:val="0"/>
                <w:sz w:val="44"/>
                <w:szCs w:val="44"/>
              </w:rPr>
              <w:t>□</w:t>
            </w:r>
            <w:r w:rsidRPr="00643D9C">
              <w:rPr>
                <w:rFonts w:ascii="微軟正黑體" w:eastAsia="微軟正黑體" w:hAnsi="微軟正黑體" w:cs="微軟正黑體" w:hint="eastAsia"/>
                <w:color w:val="000000"/>
                <w:kern w:val="0"/>
                <w:sz w:val="26"/>
                <w:szCs w:val="26"/>
              </w:rPr>
              <w:t>其他：</w:t>
            </w:r>
          </w:p>
        </w:tc>
      </w:tr>
    </w:tbl>
    <w:p w:rsidR="00643D9C" w:rsidRDefault="00643D9C" w:rsidP="00643D9C">
      <w:pPr>
        <w:autoSpaceDE w:val="0"/>
        <w:autoSpaceDN w:val="0"/>
        <w:adjustRightInd w:val="0"/>
        <w:spacing w:line="505" w:lineRule="exact"/>
        <w:ind w:left="107"/>
        <w:jc w:val="center"/>
        <w:rPr>
          <w:rFonts w:ascii="微軟正黑體" w:eastAsia="微軟正黑體" w:cs="微軟正黑體"/>
          <w:b/>
          <w:color w:val="000000"/>
          <w:kern w:val="0"/>
          <w:sz w:val="40"/>
          <w:szCs w:val="40"/>
        </w:rPr>
      </w:pPr>
      <w:r w:rsidRPr="00643D9C">
        <w:rPr>
          <w:rFonts w:ascii="微軟正黑體" w:eastAsia="微軟正黑體" w:cs="微軟正黑體" w:hint="eastAsia"/>
          <w:b/>
          <w:color w:val="000000"/>
          <w:kern w:val="0"/>
          <w:sz w:val="40"/>
          <w:szCs w:val="40"/>
        </w:rPr>
        <w:t>實地學習內容與心得、反思</w:t>
      </w:r>
    </w:p>
    <w:p w:rsidR="00643D9C" w:rsidRPr="00643D9C" w:rsidRDefault="00643D9C" w:rsidP="00643D9C">
      <w:pPr>
        <w:autoSpaceDE w:val="0"/>
        <w:autoSpaceDN w:val="0"/>
        <w:adjustRightInd w:val="0"/>
        <w:spacing w:line="505" w:lineRule="exact"/>
        <w:ind w:left="107"/>
        <w:jc w:val="center"/>
        <w:rPr>
          <w:rFonts w:ascii="微軟正黑體" w:eastAsia="微軟正黑體" w:cs="微軟正黑體"/>
          <w:b/>
          <w:color w:val="000000"/>
          <w:kern w:val="0"/>
          <w:sz w:val="40"/>
          <w:szCs w:val="40"/>
        </w:rPr>
      </w:pPr>
      <w:r w:rsidRPr="00643D9C">
        <w:rPr>
          <w:rFonts w:ascii="微軟正黑體" w:eastAsia="微軟正黑體" w:cs="微軟正黑體" w:hint="eastAsia"/>
          <w:b/>
          <w:color w:val="000000"/>
          <w:kern w:val="0"/>
          <w:sz w:val="40"/>
          <w:szCs w:val="40"/>
        </w:rPr>
        <w:t>（至少1500字，並附上活動照片）</w:t>
      </w:r>
    </w:p>
    <w:p w:rsidR="00643D9C" w:rsidRPr="00643D9C" w:rsidRDefault="00643D9C" w:rsidP="00643D9C">
      <w:pPr>
        <w:rPr>
          <w:rFonts w:ascii="微軟正黑體" w:eastAsia="微軟正黑體" w:hAnsi="微軟正黑體"/>
          <w:b/>
          <w:sz w:val="32"/>
          <w:szCs w:val="32"/>
        </w:rPr>
      </w:pPr>
      <w:r w:rsidRPr="00643D9C">
        <w:rPr>
          <w:rFonts w:ascii="微軟正黑體" w:eastAsia="微軟正黑體" w:hAnsi="微軟正黑體" w:hint="eastAsia"/>
          <w:b/>
          <w:sz w:val="32"/>
          <w:szCs w:val="32"/>
        </w:rPr>
        <w:t>前言</w:t>
      </w:r>
    </w:p>
    <w:p w:rsidR="00643D9C" w:rsidRPr="007A3BE8" w:rsidRDefault="00643D9C" w:rsidP="00643D9C">
      <w:pPr>
        <w:rPr>
          <w:rFonts w:ascii="微軟正黑體" w:eastAsia="微軟正黑體" w:hAnsi="微軟正黑體"/>
        </w:rPr>
      </w:pPr>
      <w:proofErr w:type="gramStart"/>
      <w:r w:rsidRPr="007A3BE8">
        <w:rPr>
          <w:rFonts w:ascii="微軟正黑體" w:eastAsia="微軟正黑體" w:hAnsi="微軟正黑體" w:hint="eastAsia"/>
        </w:rPr>
        <w:t>這次觀課的</w:t>
      </w:r>
      <w:proofErr w:type="gramEnd"/>
      <w:r w:rsidRPr="007A3BE8">
        <w:rPr>
          <w:rFonts w:ascii="微軟正黑體" w:eastAsia="微軟正黑體" w:hAnsi="微軟正黑體" w:hint="eastAsia"/>
        </w:rPr>
        <w:t>科目為彰化高中普通班的音樂課，由我以前高中的班導師何佳容老師授課。總共有兩次教師訪談、兩次教學觀摩，教師訪談分別於教學觀摩前後進行。教學觀摩是觀察兩個不同的年級（高一和高二），不一樣的課程進度</w:t>
      </w:r>
      <w:proofErr w:type="gramStart"/>
      <w:r w:rsidRPr="007A3BE8">
        <w:rPr>
          <w:rFonts w:ascii="微軟正黑體" w:eastAsia="微軟正黑體" w:hAnsi="微軟正黑體" w:hint="eastAsia"/>
        </w:rPr>
        <w:t>讓觀課的</w:t>
      </w:r>
      <w:proofErr w:type="gramEnd"/>
      <w:r w:rsidRPr="007A3BE8">
        <w:rPr>
          <w:rFonts w:ascii="微軟正黑體" w:eastAsia="微軟正黑體" w:hAnsi="微軟正黑體" w:hint="eastAsia"/>
        </w:rPr>
        <w:t>我大有收穫。訪談前何老師介紹了兩個班級的學生狀況，以及老師最常使用的教材、學習單等等，幫助我了解老師在授課前的準備過程。</w:t>
      </w:r>
    </w:p>
    <w:p w:rsidR="00643D9C" w:rsidRPr="007A3BE8" w:rsidRDefault="00643D9C" w:rsidP="00643D9C">
      <w:pPr>
        <w:rPr>
          <w:rFonts w:ascii="微軟正黑體" w:eastAsia="微軟正黑體" w:hAnsi="微軟正黑體"/>
          <w:b/>
          <w:sz w:val="32"/>
          <w:szCs w:val="32"/>
        </w:rPr>
      </w:pPr>
      <w:r w:rsidRPr="007A3BE8">
        <w:rPr>
          <w:rFonts w:ascii="微軟正黑體" w:eastAsia="微軟正黑體" w:hAnsi="微軟正黑體" w:hint="eastAsia"/>
          <w:b/>
          <w:sz w:val="32"/>
          <w:szCs w:val="32"/>
        </w:rPr>
        <w:t>第一次教學訪談</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(教學觀摩前)</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lastRenderedPageBreak/>
        <w:t>受訪老師：何佳容老師</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任教學校：國立彰化高級中學</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教授科目：音樂科</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受訪地點：教師辦公室</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受訪時間：</w:t>
      </w:r>
      <w:r w:rsidRPr="007A3BE8">
        <w:rPr>
          <w:rFonts w:ascii="微軟正黑體" w:eastAsia="微軟正黑體" w:hAnsi="微軟正黑體"/>
        </w:rPr>
        <w:t>20</w:t>
      </w:r>
      <w:r w:rsidRPr="007A3BE8">
        <w:rPr>
          <w:rFonts w:ascii="微軟正黑體" w:eastAsia="微軟正黑體" w:hAnsi="微軟正黑體" w:hint="eastAsia"/>
        </w:rPr>
        <w:t>16</w:t>
      </w:r>
      <w:r w:rsidRPr="007A3BE8">
        <w:rPr>
          <w:rFonts w:ascii="微軟正黑體" w:eastAsia="微軟正黑體" w:hAnsi="微軟正黑體"/>
        </w:rPr>
        <w:t xml:space="preserve"> </w:t>
      </w:r>
      <w:r w:rsidRPr="007A3BE8">
        <w:rPr>
          <w:rFonts w:ascii="微軟正黑體" w:eastAsia="微軟正黑體" w:hAnsi="微軟正黑體" w:hint="eastAsia"/>
        </w:rPr>
        <w:t>年</w:t>
      </w:r>
      <w:r w:rsidRPr="007A3BE8">
        <w:rPr>
          <w:rFonts w:ascii="微軟正黑體" w:eastAsia="微軟正黑體" w:hAnsi="微軟正黑體"/>
        </w:rPr>
        <w:t xml:space="preserve"> </w:t>
      </w:r>
      <w:r w:rsidRPr="007A3BE8">
        <w:rPr>
          <w:rFonts w:ascii="微軟正黑體" w:eastAsia="微軟正黑體" w:hAnsi="微軟正黑體" w:hint="eastAsia"/>
        </w:rPr>
        <w:t>4</w:t>
      </w:r>
      <w:r w:rsidRPr="007A3BE8">
        <w:rPr>
          <w:rFonts w:ascii="微軟正黑體" w:eastAsia="微軟正黑體" w:hAnsi="微軟正黑體"/>
        </w:rPr>
        <w:t xml:space="preserve"> </w:t>
      </w:r>
      <w:r w:rsidRPr="007A3BE8">
        <w:rPr>
          <w:rFonts w:ascii="微軟正黑體" w:eastAsia="微軟正黑體" w:hAnsi="微軟正黑體" w:hint="eastAsia"/>
        </w:rPr>
        <w:t>月</w:t>
      </w:r>
      <w:r w:rsidRPr="007A3BE8">
        <w:rPr>
          <w:rFonts w:ascii="微軟正黑體" w:eastAsia="微軟正黑體" w:hAnsi="微軟正黑體"/>
        </w:rPr>
        <w:t xml:space="preserve"> </w:t>
      </w:r>
      <w:r w:rsidRPr="007A3BE8">
        <w:rPr>
          <w:rFonts w:ascii="微軟正黑體" w:eastAsia="微軟正黑體" w:hAnsi="微軟正黑體" w:hint="eastAsia"/>
        </w:rPr>
        <w:t>29</w:t>
      </w:r>
      <w:r w:rsidRPr="007A3BE8">
        <w:rPr>
          <w:rFonts w:ascii="微軟正黑體" w:eastAsia="微軟正黑體" w:hAnsi="微軟正黑體"/>
        </w:rPr>
        <w:t xml:space="preserve"> </w:t>
      </w:r>
      <w:r w:rsidRPr="007A3BE8">
        <w:rPr>
          <w:rFonts w:ascii="微軟正黑體" w:eastAsia="微軟正黑體" w:hAnsi="微軟正黑體" w:hint="eastAsia"/>
        </w:rPr>
        <w:t>日，</w:t>
      </w:r>
      <w:r w:rsidRPr="007A3BE8">
        <w:rPr>
          <w:rFonts w:ascii="微軟正黑體" w:eastAsia="微軟正黑體" w:hAnsi="微軟正黑體"/>
        </w:rPr>
        <w:t xml:space="preserve"> </w:t>
      </w:r>
      <w:r w:rsidRPr="007A3BE8">
        <w:rPr>
          <w:rFonts w:ascii="微軟正黑體" w:eastAsia="微軟正黑體" w:hAnsi="微軟正黑體" w:hint="eastAsia"/>
        </w:rPr>
        <w:t>上午</w:t>
      </w:r>
      <w:r w:rsidRPr="007A3BE8">
        <w:rPr>
          <w:rFonts w:ascii="微軟正黑體" w:eastAsia="微軟正黑體" w:hAnsi="微軟正黑體"/>
        </w:rPr>
        <w:t>9</w:t>
      </w:r>
      <w:r w:rsidRPr="007A3BE8">
        <w:rPr>
          <w:rFonts w:ascii="微軟正黑體" w:eastAsia="微軟正黑體" w:hAnsi="微軟正黑體" w:hint="eastAsia"/>
        </w:rPr>
        <w:t>點</w:t>
      </w:r>
      <w:r w:rsidRPr="007A3BE8">
        <w:rPr>
          <w:rFonts w:ascii="微軟正黑體" w:eastAsia="微軟正黑體" w:hAnsi="微軟正黑體"/>
        </w:rPr>
        <w:t>整</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老師的教學理念</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何老師認為學生除了在學科方面的學習之外，藝術人文的陶養也是相當重要的一環。雖然音樂科的課程</w:t>
      </w:r>
      <w:proofErr w:type="gramStart"/>
      <w:r w:rsidRPr="007A3BE8">
        <w:rPr>
          <w:rFonts w:ascii="微軟正黑體" w:eastAsia="微軟正黑體" w:hAnsi="微軟正黑體" w:hint="eastAsia"/>
        </w:rPr>
        <w:t>佔</w:t>
      </w:r>
      <w:proofErr w:type="gramEnd"/>
      <w:r w:rsidRPr="007A3BE8">
        <w:rPr>
          <w:rFonts w:ascii="微軟正黑體" w:eastAsia="微軟正黑體" w:hAnsi="微軟正黑體" w:hint="eastAsia"/>
        </w:rPr>
        <w:t>的比例較少，但是何老師表示他會在有限的課程內，將不同類型的音樂結合生活中常見的事物，帶給學生意想不到的體驗，幫助他們更懂得經營生活的藝術。</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老師準備教什麼</w:t>
      </w: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學習目標、學習內容？</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這次教學觀摩主要分為高中一年級與高中二年級。在一年級的部份，學習內容為迪士尼音樂；二年級的部分為音樂劇介紹。而一年級的學習目標在於學生能了解迪士尼的文化與背景。二年級則希望學生能夠理解音樂結合戲劇的內涵，認識經典的音樂劇以及相關電影。</w:t>
      </w:r>
      <w:r w:rsidRPr="007A3BE8">
        <w:rPr>
          <w:rFonts w:ascii="微軟正黑體" w:eastAsia="微軟正黑體" w:hAnsi="微軟正黑體"/>
        </w:rPr>
        <w:t xml:space="preserve">  </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老師要如何教</w:t>
      </w: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課前準備、什麼型式的教學法？</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教材的部份，何老師除了使用課本以及自行製作的學習單之外，還會另外蒐集資訊、影片、音樂補充給學生們。並且在上課前逐一確認上課所需的器材（例如筆記型電腦、使用的檔案是否可以打開與投影機）。老師表示確認的這個步驟相當</w:t>
      </w:r>
      <w:r w:rsidRPr="007A3BE8">
        <w:rPr>
          <w:rFonts w:ascii="微軟正黑體" w:eastAsia="微軟正黑體" w:hAnsi="微軟正黑體" w:hint="eastAsia"/>
        </w:rPr>
        <w:lastRenderedPageBreak/>
        <w:t>重要，尤其是檔案的部分，若是無法開啟將會造成授課的不便。她會特別備份在不同的科技產品中以防萬一，減少課程無法如期進行的機率。</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老師對於敎與學之間的互動關係相當重視，除了課堂上進行單方面地講述方式之外，也會以問答的方式與學生雙方面的互動，不會只是單方面的灌輸知識，注重學生學習後的回饋。例如在課堂上老師會以點名的方式請學生分享相關的音樂經驗，</w:t>
      </w:r>
      <w:r w:rsidRPr="007A3BE8">
        <w:rPr>
          <w:rFonts w:ascii="微軟正黑體" w:eastAsia="微軟正黑體" w:hAnsi="微軟正黑體"/>
        </w:rPr>
        <w:t xml:space="preserve"> </w:t>
      </w:r>
      <w:r w:rsidRPr="007A3BE8">
        <w:rPr>
          <w:rFonts w:ascii="微軟正黑體" w:eastAsia="微軟正黑體" w:hAnsi="微軟正黑體" w:hint="eastAsia"/>
        </w:rPr>
        <w:t>並且給予相當自由地回答空間，不會設限、給標準答案，而是循序漸進的引導學生來銜接課程內容。</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對於學生的學習有何期待？</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何老師期待學生除了能夠獲得音樂的專業知識之外，還可以將其生活化的運用。像是注意到音樂劇改編而成的電影與音樂劇本身的差異以及理解不同形式的表達方式。透過這樣的訓練讓學生充分地吸收藝術的內涵，增加學生的所見所聞。</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對於學生的測驗方式？</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每節課何老師都會在授課前發放該堂課的學習單，在教學過程中引導學生作答。學期末時會有正式的考試，除了筆試之外還會有音樂的聽力分辨考試，以了解學生真實的學習狀況。</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對於低成就或學習速度較慢的同學如何應對？</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老師會特別給予學習速度較慢的同學更多的照顧，例如提供相關影片、學習單，引導學生自主學習。並且視整班的進度微調課程內容，不會因為趕進度而忽略學生的學習狀況。何老師也會利用下課時間與學生們討論上課內容，與學生以聊天</w:t>
      </w:r>
      <w:r w:rsidRPr="007A3BE8">
        <w:rPr>
          <w:rFonts w:ascii="微軟正黑體" w:eastAsia="微軟正黑體" w:hAnsi="微軟正黑體" w:hint="eastAsia"/>
        </w:rPr>
        <w:lastRenderedPageBreak/>
        <w:t>的方式加深授課內容的印象。</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教學上碰到的困難？</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何老師是一個很有原則的老師，對於成績的計算相當公平。但是學生經常作業遲交，影響課程進度的規劃，沒交作業的學生常常無法與新的授課內容自行連結，需要一再重複先備知識。</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音樂科教學上該注意的地方？</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老師授課方式會使用多媒體教材(</w:t>
      </w:r>
      <w:proofErr w:type="spellStart"/>
      <w:r w:rsidRPr="007A3BE8">
        <w:rPr>
          <w:rFonts w:ascii="微軟正黑體" w:eastAsia="微軟正黑體" w:hAnsi="微軟正黑體" w:hint="eastAsia"/>
        </w:rPr>
        <w:t>ppt</w:t>
      </w:r>
      <w:proofErr w:type="spellEnd"/>
      <w:r w:rsidRPr="007A3BE8">
        <w:rPr>
          <w:rFonts w:ascii="微軟正黑體" w:eastAsia="微軟正黑體" w:hAnsi="微軟正黑體" w:hint="eastAsia"/>
        </w:rPr>
        <w:t>、影片、CD)，能夠引起學生的共鳴及學習興趣，在此方面並沒有問題。</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課外補充教材有哪些？</w:t>
      </w:r>
    </w:p>
    <w:p w:rsidR="00643D9C" w:rsidRPr="007A3BE8" w:rsidRDefault="00643D9C" w:rsidP="00643D9C">
      <w:pPr>
        <w:rPr>
          <w:rFonts w:ascii="微軟正黑體" w:eastAsia="微軟正黑體" w:hAnsi="微軟正黑體"/>
        </w:rPr>
      </w:pPr>
      <w:proofErr w:type="gramStart"/>
      <w:r w:rsidRPr="007A3BE8">
        <w:rPr>
          <w:rFonts w:ascii="微軟正黑體" w:eastAsia="微軟正黑體" w:hAnsi="微軟正黑體" w:hint="eastAsia"/>
        </w:rPr>
        <w:t>線上資源</w:t>
      </w:r>
      <w:proofErr w:type="gramEnd"/>
      <w:r w:rsidRPr="007A3BE8">
        <w:rPr>
          <w:rFonts w:ascii="微軟正黑體" w:eastAsia="微軟正黑體" w:hAnsi="微軟正黑體" w:hint="eastAsia"/>
        </w:rPr>
        <w:t>(</w:t>
      </w:r>
      <w:proofErr w:type="spellStart"/>
      <w:r w:rsidRPr="007A3BE8">
        <w:rPr>
          <w:rFonts w:ascii="微軟正黑體" w:eastAsia="微軟正黑體" w:hAnsi="微軟正黑體" w:hint="eastAsia"/>
        </w:rPr>
        <w:t>youtube</w:t>
      </w:r>
      <w:proofErr w:type="spellEnd"/>
      <w:r w:rsidRPr="007A3BE8">
        <w:rPr>
          <w:rFonts w:ascii="微軟正黑體" w:eastAsia="微軟正黑體" w:hAnsi="微軟正黑體" w:hint="eastAsia"/>
        </w:rPr>
        <w:t>)、音樂相關的專業書籍、老師自行製作的學習單</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如何處置不交作業的學生？</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由於學生不交作業的狀況較頻繁，教師採取遲交一天扣三分的方式予以警惕。</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如何在課堂中引起學生的學習興趣？</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老師會播放相關主題的影片，在視覺、聽覺的結合之下學生自然能夠被吸引而產生興趣，且老師挑選的影片並不會明確地給予答案。老師會在播放完畢後補充相關知識，學生便可以融會貫通。</w:t>
      </w:r>
    </w:p>
    <w:p w:rsidR="00643D9C" w:rsidRPr="00643D9C" w:rsidRDefault="00643D9C" w:rsidP="00643D9C">
      <w:pPr>
        <w:spacing w:line="360" w:lineRule="auto"/>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hint="eastAsia"/>
          <w:b/>
          <w:sz w:val="32"/>
          <w:szCs w:val="32"/>
        </w:rPr>
        <w:t>教學上的小技巧?</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老師在第一堂課會建立原則，與學生達成共識以利班級經營。不過老師相當的活潑親切，會以聊天、討論的方式活躍班級氣氛，讓課程氛圍相當融洽。</w:t>
      </w:r>
    </w:p>
    <w:p w:rsidR="00643D9C" w:rsidRPr="00643D9C" w:rsidRDefault="00643D9C" w:rsidP="00643D9C">
      <w:pPr>
        <w:spacing w:line="360" w:lineRule="auto"/>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lastRenderedPageBreak/>
        <w:t>·</w:t>
      </w:r>
      <w:proofErr w:type="gramEnd"/>
      <w:r w:rsidRPr="00643D9C">
        <w:rPr>
          <w:rFonts w:ascii="微軟正黑體" w:eastAsia="微軟正黑體" w:hAnsi="微軟正黑體" w:hint="eastAsia"/>
          <w:b/>
          <w:sz w:val="32"/>
          <w:szCs w:val="32"/>
        </w:rPr>
        <w:t>目前教育體制看法－</w:t>
      </w:r>
      <w:proofErr w:type="gramStart"/>
      <w:r w:rsidRPr="00643D9C">
        <w:rPr>
          <w:rFonts w:ascii="微軟正黑體" w:eastAsia="微軟正黑體" w:hAnsi="微軟正黑體" w:hint="eastAsia"/>
          <w:b/>
          <w:sz w:val="32"/>
          <w:szCs w:val="32"/>
        </w:rPr>
        <w:t>一</w:t>
      </w:r>
      <w:proofErr w:type="gramEnd"/>
      <w:r w:rsidRPr="00643D9C">
        <w:rPr>
          <w:rFonts w:ascii="微軟正黑體" w:eastAsia="微軟正黑體" w:hAnsi="微軟正黑體" w:hint="eastAsia"/>
          <w:b/>
          <w:sz w:val="32"/>
          <w:szCs w:val="32"/>
        </w:rPr>
        <w:t>綱多本?如何採用?</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老師認為</w:t>
      </w:r>
      <w:proofErr w:type="gramStart"/>
      <w:r w:rsidRPr="007A3BE8">
        <w:rPr>
          <w:rFonts w:ascii="微軟正黑體" w:eastAsia="微軟正黑體" w:hAnsi="微軟正黑體" w:hint="eastAsia"/>
        </w:rPr>
        <w:t>一</w:t>
      </w:r>
      <w:proofErr w:type="gramEnd"/>
      <w:r w:rsidRPr="007A3BE8">
        <w:rPr>
          <w:rFonts w:ascii="微軟正黑體" w:eastAsia="微軟正黑體" w:hAnsi="微軟正黑體" w:hint="eastAsia"/>
        </w:rPr>
        <w:t>綱多本能夠使書商更競爭，讓課本的內容更加完整。老師們每年也都會仔細挑選教材，</w:t>
      </w:r>
      <w:proofErr w:type="gramStart"/>
      <w:r w:rsidRPr="007A3BE8">
        <w:rPr>
          <w:rFonts w:ascii="微軟正黑體" w:eastAsia="微軟正黑體" w:hAnsi="微軟正黑體" w:hint="eastAsia"/>
        </w:rPr>
        <w:t>汰</w:t>
      </w:r>
      <w:proofErr w:type="gramEnd"/>
      <w:r w:rsidRPr="007A3BE8">
        <w:rPr>
          <w:rFonts w:ascii="微軟正黑體" w:eastAsia="微軟正黑體" w:hAnsi="微軟正黑體" w:hint="eastAsia"/>
        </w:rPr>
        <w:t>換不適用的版本。</w:t>
      </w:r>
    </w:p>
    <w:p w:rsidR="00643D9C" w:rsidRPr="00643D9C" w:rsidRDefault="00643D9C" w:rsidP="00643D9C">
      <w:pPr>
        <w:rPr>
          <w:rFonts w:ascii="微軟正黑體" w:eastAsia="微軟正黑體" w:hAnsi="微軟正黑體"/>
          <w:b/>
          <w:sz w:val="36"/>
          <w:szCs w:val="36"/>
        </w:rPr>
      </w:pPr>
      <w:r w:rsidRPr="00643D9C">
        <w:rPr>
          <w:rFonts w:ascii="微軟正黑體" w:eastAsia="微軟正黑體" w:hAnsi="微軟正黑體" w:hint="eastAsia"/>
          <w:b/>
          <w:sz w:val="36"/>
          <w:szCs w:val="36"/>
        </w:rPr>
        <w:t>第二次教學訪談</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（教學觀摩後）</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受訪老師：何佳容老師</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任教學校：國立彰化高級中學</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教授科目：音樂科</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受訪地點：教師辦公室</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受訪時間：</w:t>
      </w:r>
      <w:r w:rsidRPr="007A3BE8">
        <w:rPr>
          <w:rFonts w:ascii="微軟正黑體" w:eastAsia="微軟正黑體" w:hAnsi="微軟正黑體"/>
        </w:rPr>
        <w:t>20</w:t>
      </w:r>
      <w:r w:rsidRPr="007A3BE8">
        <w:rPr>
          <w:rFonts w:ascii="微軟正黑體" w:eastAsia="微軟正黑體" w:hAnsi="微軟正黑體" w:hint="eastAsia"/>
        </w:rPr>
        <w:t>16</w:t>
      </w:r>
      <w:r w:rsidRPr="007A3BE8">
        <w:rPr>
          <w:rFonts w:ascii="微軟正黑體" w:eastAsia="微軟正黑體" w:hAnsi="微軟正黑體"/>
        </w:rPr>
        <w:t xml:space="preserve"> </w:t>
      </w:r>
      <w:r w:rsidRPr="007A3BE8">
        <w:rPr>
          <w:rFonts w:ascii="微軟正黑體" w:eastAsia="微軟正黑體" w:hAnsi="微軟正黑體" w:hint="eastAsia"/>
        </w:rPr>
        <w:t>年</w:t>
      </w:r>
      <w:r w:rsidRPr="007A3BE8">
        <w:rPr>
          <w:rFonts w:ascii="微軟正黑體" w:eastAsia="微軟正黑體" w:hAnsi="微軟正黑體"/>
        </w:rPr>
        <w:t xml:space="preserve"> </w:t>
      </w:r>
      <w:r w:rsidRPr="007A3BE8">
        <w:rPr>
          <w:rFonts w:ascii="微軟正黑體" w:eastAsia="微軟正黑體" w:hAnsi="微軟正黑體" w:hint="eastAsia"/>
        </w:rPr>
        <w:t>5月</w:t>
      </w:r>
      <w:r w:rsidRPr="007A3BE8">
        <w:rPr>
          <w:rFonts w:ascii="微軟正黑體" w:eastAsia="微軟正黑體" w:hAnsi="微軟正黑體"/>
        </w:rPr>
        <w:t xml:space="preserve"> </w:t>
      </w:r>
      <w:r w:rsidRPr="007A3BE8">
        <w:rPr>
          <w:rFonts w:ascii="微軟正黑體" w:eastAsia="微軟正黑體" w:hAnsi="微軟正黑體" w:hint="eastAsia"/>
        </w:rPr>
        <w:t>6日，</w:t>
      </w:r>
      <w:r w:rsidRPr="007A3BE8">
        <w:rPr>
          <w:rFonts w:ascii="微軟正黑體" w:eastAsia="微軟正黑體" w:hAnsi="微軟正黑體"/>
        </w:rPr>
        <w:t xml:space="preserve"> </w:t>
      </w:r>
      <w:r w:rsidRPr="007A3BE8">
        <w:rPr>
          <w:rFonts w:ascii="微軟正黑體" w:eastAsia="微軟正黑體" w:hAnsi="微軟正黑體" w:hint="eastAsia"/>
        </w:rPr>
        <w:t>下午13</w:t>
      </w:r>
      <w:r w:rsidRPr="007A3BE8">
        <w:rPr>
          <w:rFonts w:ascii="微軟正黑體" w:eastAsia="微軟正黑體" w:hAnsi="微軟正黑體"/>
        </w:rPr>
        <w:t xml:space="preserve"> </w:t>
      </w:r>
      <w:r w:rsidRPr="007A3BE8">
        <w:rPr>
          <w:rFonts w:ascii="微軟正黑體" w:eastAsia="微軟正黑體" w:hAnsi="微軟正黑體" w:hint="eastAsia"/>
        </w:rPr>
        <w:t>點</w:t>
      </w:r>
      <w:r w:rsidRPr="007A3BE8">
        <w:rPr>
          <w:rFonts w:ascii="微軟正黑體" w:eastAsia="微軟正黑體" w:hAnsi="微軟正黑體"/>
        </w:rPr>
        <w:t>整</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b/>
          <w:sz w:val="32"/>
          <w:szCs w:val="32"/>
        </w:rPr>
        <w:t>學生的表現目前為止，是否達到教學的目標</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高一及高二班級的狀況不太一樣，高一由於剛進來高中較不受控制，需要管理秩序。高二的班級帶得比較久，與學生較為熟悉，彼此也有一個平衡的相處模式，於秩序方面沒有問題。</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b/>
          <w:sz w:val="32"/>
          <w:szCs w:val="32"/>
        </w:rPr>
        <w:t>老師您覺得您這一堂課教得如何?對於既定的教學計畫， 在教學過程中是否變更？</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在高一的部分由於管理秩序上花了較多時間，在影片播放的時間長度上有些微調整，以達課程的完整性。在高二班級的部分進度正常，並無變更。</w:t>
      </w:r>
    </w:p>
    <w:p w:rsidR="00643D9C" w:rsidRPr="00643D9C" w:rsidRDefault="00643D9C" w:rsidP="00643D9C">
      <w:pPr>
        <w:rPr>
          <w:rFonts w:ascii="微軟正黑體" w:eastAsia="微軟正黑體" w:hAnsi="微軟正黑體"/>
          <w:b/>
          <w:sz w:val="32"/>
          <w:szCs w:val="32"/>
        </w:rPr>
      </w:pPr>
      <w:proofErr w:type="gramStart"/>
      <w:r w:rsidRPr="00643D9C">
        <w:rPr>
          <w:rFonts w:ascii="微軟正黑體" w:eastAsia="微軟正黑體" w:hAnsi="微軟正黑體" w:hint="eastAsia"/>
          <w:b/>
          <w:sz w:val="32"/>
          <w:szCs w:val="32"/>
        </w:rPr>
        <w:t>·</w:t>
      </w:r>
      <w:proofErr w:type="gramEnd"/>
      <w:r w:rsidRPr="00643D9C">
        <w:rPr>
          <w:rFonts w:ascii="微軟正黑體" w:eastAsia="微軟正黑體" w:hAnsi="微軟正黑體"/>
          <w:b/>
          <w:sz w:val="32"/>
          <w:szCs w:val="32"/>
        </w:rPr>
        <w:t>您覺得這一次(單元)教學上是否有需要修正的部分?</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lastRenderedPageBreak/>
        <w:t>在教材上，影片長度的部分會另外思考，可能要在剪接的更為精</w:t>
      </w:r>
      <w:proofErr w:type="gramStart"/>
      <w:r w:rsidRPr="007A3BE8">
        <w:rPr>
          <w:rFonts w:ascii="微軟正黑體" w:eastAsia="微軟正黑體" w:hAnsi="微軟正黑體" w:hint="eastAsia"/>
        </w:rPr>
        <w:t>準</w:t>
      </w:r>
      <w:proofErr w:type="gramEnd"/>
      <w:r w:rsidRPr="007A3BE8">
        <w:rPr>
          <w:rFonts w:ascii="微軟正黑體" w:eastAsia="微軟正黑體" w:hAnsi="微軟正黑體" w:hint="eastAsia"/>
        </w:rPr>
        <w:t>，以利課程進度的進行。</w:t>
      </w:r>
    </w:p>
    <w:p w:rsidR="00643D9C" w:rsidRPr="00643D9C" w:rsidRDefault="00643D9C" w:rsidP="00643D9C">
      <w:pPr>
        <w:spacing w:line="360" w:lineRule="auto"/>
        <w:rPr>
          <w:rFonts w:ascii="微軟正黑體" w:eastAsia="微軟正黑體" w:hAnsi="微軟正黑體"/>
          <w:b/>
          <w:sz w:val="36"/>
          <w:szCs w:val="36"/>
        </w:rPr>
      </w:pPr>
      <w:r w:rsidRPr="00643D9C">
        <w:rPr>
          <w:rFonts w:ascii="微軟正黑體" w:eastAsia="微軟正黑體" w:hAnsi="微軟正黑體" w:hint="eastAsia"/>
          <w:b/>
          <w:sz w:val="36"/>
          <w:szCs w:val="36"/>
        </w:rPr>
        <w:t>音樂科第一次教學觀摩</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授課老師：何佳容老師</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任教學校：國立彰化高級中學</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教授科目：音樂科</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proofErr w:type="gramStart"/>
      <w:r w:rsidRPr="007A3BE8">
        <w:rPr>
          <w:rFonts w:ascii="微軟正黑體" w:eastAsia="微軟正黑體" w:hAnsi="微軟正黑體" w:hint="eastAsia"/>
        </w:rPr>
        <w:t>觀課地點</w:t>
      </w:r>
      <w:proofErr w:type="gramEnd"/>
      <w:r w:rsidRPr="007A3BE8">
        <w:rPr>
          <w:rFonts w:ascii="微軟正黑體" w:eastAsia="微軟正黑體" w:hAnsi="微軟正黑體" w:hint="eastAsia"/>
        </w:rPr>
        <w:t>：音樂教室</w:t>
      </w:r>
    </w:p>
    <w:p w:rsidR="00643D9C" w:rsidRPr="007A3BE8" w:rsidRDefault="00643D9C" w:rsidP="00643D9C">
      <w:pPr>
        <w:rPr>
          <w:rFonts w:ascii="微軟正黑體" w:eastAsia="微軟正黑體" w:hAnsi="微軟正黑體"/>
        </w:rPr>
      </w:pPr>
      <w:proofErr w:type="gramStart"/>
      <w:r w:rsidRPr="007A3BE8">
        <w:rPr>
          <w:rFonts w:ascii="微軟正黑體" w:eastAsia="微軟正黑體" w:hAnsi="微軟正黑體" w:hint="eastAsia"/>
        </w:rPr>
        <w:t>觀課年級</w:t>
      </w:r>
      <w:proofErr w:type="gramEnd"/>
      <w:r w:rsidRPr="007A3BE8">
        <w:rPr>
          <w:rFonts w:ascii="微軟正黑體" w:eastAsia="微軟正黑體" w:hAnsi="微軟正黑體" w:hint="eastAsia"/>
        </w:rPr>
        <w:t>：高一</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proofErr w:type="gramStart"/>
      <w:r w:rsidRPr="007A3BE8">
        <w:rPr>
          <w:rFonts w:ascii="微軟正黑體" w:eastAsia="微軟正黑體" w:hAnsi="微軟正黑體" w:hint="eastAsia"/>
        </w:rPr>
        <w:t>觀課時間</w:t>
      </w:r>
      <w:proofErr w:type="gramEnd"/>
      <w:r w:rsidRPr="007A3BE8">
        <w:rPr>
          <w:rFonts w:ascii="微軟正黑體" w:eastAsia="微軟正黑體" w:hAnsi="微軟正黑體" w:hint="eastAsia"/>
        </w:rPr>
        <w:t>：</w:t>
      </w:r>
      <w:r w:rsidRPr="007A3BE8">
        <w:rPr>
          <w:rFonts w:ascii="微軟正黑體" w:eastAsia="微軟正黑體" w:hAnsi="微軟正黑體"/>
        </w:rPr>
        <w:t>20</w:t>
      </w:r>
      <w:r w:rsidRPr="007A3BE8">
        <w:rPr>
          <w:rFonts w:ascii="微軟正黑體" w:eastAsia="微軟正黑體" w:hAnsi="微軟正黑體" w:hint="eastAsia"/>
        </w:rPr>
        <w:t>16</w:t>
      </w:r>
      <w:r w:rsidRPr="007A3BE8">
        <w:rPr>
          <w:rFonts w:ascii="微軟正黑體" w:eastAsia="微軟正黑體" w:hAnsi="微軟正黑體"/>
        </w:rPr>
        <w:t xml:space="preserve"> </w:t>
      </w:r>
      <w:r w:rsidRPr="007A3BE8">
        <w:rPr>
          <w:rFonts w:ascii="微軟正黑體" w:eastAsia="微軟正黑體" w:hAnsi="微軟正黑體" w:hint="eastAsia"/>
        </w:rPr>
        <w:t>年</w:t>
      </w:r>
      <w:r w:rsidRPr="007A3BE8">
        <w:rPr>
          <w:rFonts w:ascii="微軟正黑體" w:eastAsia="微軟正黑體" w:hAnsi="微軟正黑體"/>
        </w:rPr>
        <w:t xml:space="preserve"> </w:t>
      </w:r>
      <w:r w:rsidRPr="007A3BE8">
        <w:rPr>
          <w:rFonts w:ascii="微軟正黑體" w:eastAsia="微軟正黑體" w:hAnsi="微軟正黑體" w:hint="eastAsia"/>
        </w:rPr>
        <w:t>4</w:t>
      </w:r>
      <w:r w:rsidRPr="007A3BE8">
        <w:rPr>
          <w:rFonts w:ascii="微軟正黑體" w:eastAsia="微軟正黑體" w:hAnsi="微軟正黑體"/>
        </w:rPr>
        <w:t xml:space="preserve"> </w:t>
      </w:r>
      <w:r w:rsidRPr="007A3BE8">
        <w:rPr>
          <w:rFonts w:ascii="微軟正黑體" w:eastAsia="微軟正黑體" w:hAnsi="微軟正黑體" w:hint="eastAsia"/>
        </w:rPr>
        <w:t>月</w:t>
      </w:r>
      <w:r w:rsidRPr="007A3BE8">
        <w:rPr>
          <w:rFonts w:ascii="微軟正黑體" w:eastAsia="微軟正黑體" w:hAnsi="微軟正黑體"/>
        </w:rPr>
        <w:t xml:space="preserve"> </w:t>
      </w:r>
      <w:r w:rsidRPr="007A3BE8">
        <w:rPr>
          <w:rFonts w:ascii="微軟正黑體" w:eastAsia="微軟正黑體" w:hAnsi="微軟正黑體" w:hint="eastAsia"/>
        </w:rPr>
        <w:t>29</w:t>
      </w:r>
      <w:r w:rsidRPr="007A3BE8">
        <w:rPr>
          <w:rFonts w:ascii="微軟正黑體" w:eastAsia="微軟正黑體" w:hAnsi="微軟正黑體"/>
        </w:rPr>
        <w:t xml:space="preserve"> </w:t>
      </w:r>
      <w:r w:rsidRPr="007A3BE8">
        <w:rPr>
          <w:rFonts w:ascii="微軟正黑體" w:eastAsia="微軟正黑體" w:hAnsi="微軟正黑體" w:hint="eastAsia"/>
        </w:rPr>
        <w:t>日，上午11</w:t>
      </w:r>
      <w:r w:rsidRPr="007A3BE8">
        <w:rPr>
          <w:rFonts w:ascii="微軟正黑體" w:eastAsia="微軟正黑體" w:hAnsi="微軟正黑體"/>
        </w:rPr>
        <w:t xml:space="preserve"> </w:t>
      </w:r>
      <w:r w:rsidRPr="007A3BE8">
        <w:rPr>
          <w:rFonts w:ascii="微軟正黑體" w:eastAsia="微軟正黑體" w:hAnsi="微軟正黑體" w:hint="eastAsia"/>
        </w:rPr>
        <w:t>點</w:t>
      </w:r>
      <w:r w:rsidRPr="007A3BE8">
        <w:rPr>
          <w:rFonts w:ascii="微軟正黑體" w:eastAsia="微軟正黑體" w:hAnsi="微軟正黑體"/>
        </w:rPr>
        <w:t xml:space="preserve"> </w:t>
      </w:r>
      <w:r w:rsidRPr="007A3BE8">
        <w:rPr>
          <w:rFonts w:ascii="微軟正黑體" w:eastAsia="微軟正黑體" w:hAnsi="微軟正黑體" w:hint="eastAsia"/>
        </w:rPr>
        <w:t>10</w:t>
      </w:r>
      <w:r w:rsidRPr="007A3BE8">
        <w:rPr>
          <w:rFonts w:ascii="微軟正黑體" w:eastAsia="微軟正黑體" w:hAnsi="微軟正黑體"/>
        </w:rPr>
        <w:t xml:space="preserve"> </w:t>
      </w:r>
      <w:r w:rsidRPr="007A3BE8">
        <w:rPr>
          <w:rFonts w:ascii="微軟正黑體" w:eastAsia="微軟正黑體" w:hAnsi="微軟正黑體" w:hint="eastAsia"/>
        </w:rPr>
        <w:t>分至十二點整</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上課教材：龍騰版</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上課教具：PPT、影音檔、白板、</w:t>
      </w:r>
      <w:proofErr w:type="gramStart"/>
      <w:r w:rsidRPr="007A3BE8">
        <w:rPr>
          <w:rFonts w:ascii="微軟正黑體" w:eastAsia="微軟正黑體" w:hAnsi="微軟正黑體" w:hint="eastAsia"/>
        </w:rPr>
        <w:t>白板筆</w:t>
      </w:r>
      <w:proofErr w:type="gramEnd"/>
      <w:r w:rsidRPr="007A3BE8">
        <w:rPr>
          <w:rFonts w:ascii="微軟正黑體" w:eastAsia="微軟正黑體" w:hAnsi="微軟正黑體" w:hint="eastAsia"/>
        </w:rPr>
        <w:t>、學習單</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上課內容：</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此次上課內容為介紹迪士尼系列相關動畫，並且結合文化背景知識讓學生理解因果關係。老師透過播放仙女奇緣的影片，介紹學生何謂柏林影展以及</w:t>
      </w:r>
      <w:proofErr w:type="gramStart"/>
      <w:r w:rsidRPr="007A3BE8">
        <w:rPr>
          <w:rFonts w:ascii="微軟正黑體" w:eastAsia="微軟正黑體" w:hAnsi="微軟正黑體" w:hint="eastAsia"/>
        </w:rPr>
        <w:t>此部片為</w:t>
      </w:r>
      <w:proofErr w:type="gramEnd"/>
      <w:r w:rsidRPr="007A3BE8">
        <w:rPr>
          <w:rFonts w:ascii="微軟正黑體" w:eastAsia="微軟正黑體" w:hAnsi="微軟正黑體" w:hint="eastAsia"/>
        </w:rPr>
        <w:t>第一屆柏林影展的最佳音樂電影。當時迪士尼幫美國政府拍了很多宣傳片，然而都是短篇的動畫，直到</w:t>
      </w:r>
      <w:proofErr w:type="gramStart"/>
      <w:r w:rsidRPr="007A3BE8">
        <w:rPr>
          <w:rFonts w:ascii="微軟正黑體" w:eastAsia="微軟正黑體" w:hAnsi="微軟正黑體" w:hint="eastAsia"/>
        </w:rPr>
        <w:t>1950</w:t>
      </w:r>
      <w:proofErr w:type="gramEnd"/>
      <w:r w:rsidRPr="007A3BE8">
        <w:rPr>
          <w:rFonts w:ascii="微軟正黑體" w:eastAsia="微軟正黑體" w:hAnsi="微軟正黑體" w:hint="eastAsia"/>
        </w:rPr>
        <w:t>年代才拍了仙女奇緣這部長篇劇情動畫片。另外老師也介紹了愛麗絲夢遊仙境，使用超現實手法，然而因當時二戰後經濟困頓，並未受到影評的喜愛。最後老師介紹小飛俠，是一部違反寫實主義、充滿幻想色彩的動畫。上述的三部影片在近年來皆拍攝成真人版電影，老師建議學生可以在觀看</w:t>
      </w:r>
      <w:r w:rsidRPr="007A3BE8">
        <w:rPr>
          <w:rFonts w:ascii="微軟正黑體" w:eastAsia="微軟正黑體" w:hAnsi="微軟正黑體" w:hint="eastAsia"/>
        </w:rPr>
        <w:lastRenderedPageBreak/>
        <w:t>後與動畫做比較。</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上課狀況：</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此為高一班級，學生們相當活潑好動，一開始相當吵雜混亂，老師便先行播放影片。學生在看到影片後漸漸安靜下來，專心欣賞影片內容。影片播畢後，老師發放學習單，講述迪士尼的文化背景，引導學生逐一作答，學生們聊天的狀況在老師叮嚀後便減少許多。</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心得感想：</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此次上課讓我發現多媒體影音是一個相當好用的教材，學生不但能夠被影片吸引而安靜聽課，更可以引起學習動機、專注地完成課程目標。</w:t>
      </w:r>
    </w:p>
    <w:p w:rsidR="00643D9C" w:rsidRPr="00643D9C" w:rsidRDefault="00643D9C" w:rsidP="00643D9C">
      <w:pPr>
        <w:spacing w:line="360" w:lineRule="auto"/>
        <w:rPr>
          <w:rFonts w:ascii="微軟正黑體" w:eastAsia="微軟正黑體" w:hAnsi="微軟正黑體"/>
          <w:b/>
          <w:sz w:val="36"/>
          <w:szCs w:val="36"/>
        </w:rPr>
      </w:pPr>
      <w:r w:rsidRPr="00643D9C">
        <w:rPr>
          <w:rFonts w:ascii="微軟正黑體" w:eastAsia="微軟正黑體" w:hAnsi="微軟正黑體" w:hint="eastAsia"/>
          <w:b/>
          <w:sz w:val="36"/>
          <w:szCs w:val="36"/>
        </w:rPr>
        <w:t>音樂科第二次教學觀摩</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授課老師：何佳容老師</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任教學校：國立彰化高級中學</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教授科目：音樂科</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proofErr w:type="gramStart"/>
      <w:r w:rsidRPr="007A3BE8">
        <w:rPr>
          <w:rFonts w:ascii="微軟正黑體" w:eastAsia="微軟正黑體" w:hAnsi="微軟正黑體" w:hint="eastAsia"/>
        </w:rPr>
        <w:t>觀課地點</w:t>
      </w:r>
      <w:proofErr w:type="gramEnd"/>
      <w:r w:rsidRPr="007A3BE8">
        <w:rPr>
          <w:rFonts w:ascii="微軟正黑體" w:eastAsia="微軟正黑體" w:hAnsi="微軟正黑體" w:hint="eastAsia"/>
        </w:rPr>
        <w:t>：音樂教室</w:t>
      </w:r>
      <w:r w:rsidRPr="007A3BE8">
        <w:rPr>
          <w:rFonts w:ascii="微軟正黑體" w:eastAsia="微軟正黑體" w:hAnsi="微軟正黑體"/>
        </w:rPr>
        <w:t xml:space="preserve"> </w:t>
      </w:r>
    </w:p>
    <w:p w:rsidR="00643D9C" w:rsidRPr="007A3BE8" w:rsidRDefault="00643D9C" w:rsidP="00643D9C">
      <w:pPr>
        <w:rPr>
          <w:rFonts w:ascii="微軟正黑體" w:eastAsia="微軟正黑體" w:hAnsi="微軟正黑體"/>
        </w:rPr>
      </w:pPr>
      <w:proofErr w:type="gramStart"/>
      <w:r w:rsidRPr="007A3BE8">
        <w:rPr>
          <w:rFonts w:ascii="微軟正黑體" w:eastAsia="微軟正黑體" w:hAnsi="微軟正黑體" w:hint="eastAsia"/>
        </w:rPr>
        <w:t>觀課年級</w:t>
      </w:r>
      <w:proofErr w:type="gramEnd"/>
      <w:r w:rsidRPr="007A3BE8">
        <w:rPr>
          <w:rFonts w:ascii="微軟正黑體" w:eastAsia="微軟正黑體" w:hAnsi="微軟正黑體" w:hint="eastAsia"/>
        </w:rPr>
        <w:t>：高二</w:t>
      </w:r>
    </w:p>
    <w:p w:rsidR="00643D9C" w:rsidRPr="007A3BE8" w:rsidRDefault="00643D9C" w:rsidP="00643D9C">
      <w:pPr>
        <w:rPr>
          <w:rFonts w:ascii="微軟正黑體" w:eastAsia="微軟正黑體" w:hAnsi="微軟正黑體"/>
        </w:rPr>
      </w:pPr>
      <w:proofErr w:type="gramStart"/>
      <w:r w:rsidRPr="007A3BE8">
        <w:rPr>
          <w:rFonts w:ascii="微軟正黑體" w:eastAsia="微軟正黑體" w:hAnsi="微軟正黑體" w:hint="eastAsia"/>
        </w:rPr>
        <w:t>觀課時間</w:t>
      </w:r>
      <w:proofErr w:type="gramEnd"/>
      <w:r w:rsidRPr="007A3BE8">
        <w:rPr>
          <w:rFonts w:ascii="微軟正黑體" w:eastAsia="微軟正黑體" w:hAnsi="微軟正黑體" w:hint="eastAsia"/>
        </w:rPr>
        <w:t>：</w:t>
      </w:r>
      <w:r w:rsidRPr="007A3BE8">
        <w:rPr>
          <w:rFonts w:ascii="微軟正黑體" w:eastAsia="微軟正黑體" w:hAnsi="微軟正黑體"/>
        </w:rPr>
        <w:t>20</w:t>
      </w:r>
      <w:r w:rsidRPr="007A3BE8">
        <w:rPr>
          <w:rFonts w:ascii="微軟正黑體" w:eastAsia="微軟正黑體" w:hAnsi="微軟正黑體" w:hint="eastAsia"/>
        </w:rPr>
        <w:t>16</w:t>
      </w:r>
      <w:r w:rsidRPr="007A3BE8">
        <w:rPr>
          <w:rFonts w:ascii="微軟正黑體" w:eastAsia="微軟正黑體" w:hAnsi="微軟正黑體"/>
        </w:rPr>
        <w:t xml:space="preserve"> </w:t>
      </w:r>
      <w:r w:rsidRPr="007A3BE8">
        <w:rPr>
          <w:rFonts w:ascii="微軟正黑體" w:eastAsia="微軟正黑體" w:hAnsi="微軟正黑體" w:hint="eastAsia"/>
        </w:rPr>
        <w:t>年</w:t>
      </w:r>
      <w:r w:rsidRPr="007A3BE8">
        <w:rPr>
          <w:rFonts w:ascii="微軟正黑體" w:eastAsia="微軟正黑體" w:hAnsi="微軟正黑體"/>
        </w:rPr>
        <w:t xml:space="preserve"> </w:t>
      </w:r>
      <w:r w:rsidRPr="007A3BE8">
        <w:rPr>
          <w:rFonts w:ascii="微軟正黑體" w:eastAsia="微軟正黑體" w:hAnsi="微軟正黑體" w:hint="eastAsia"/>
        </w:rPr>
        <w:t>5</w:t>
      </w:r>
      <w:r w:rsidRPr="007A3BE8">
        <w:rPr>
          <w:rFonts w:ascii="微軟正黑體" w:eastAsia="微軟正黑體" w:hAnsi="微軟正黑體"/>
        </w:rPr>
        <w:t xml:space="preserve"> </w:t>
      </w:r>
      <w:r w:rsidRPr="007A3BE8">
        <w:rPr>
          <w:rFonts w:ascii="微軟正黑體" w:eastAsia="微軟正黑體" w:hAnsi="微軟正黑體" w:hint="eastAsia"/>
        </w:rPr>
        <w:t>月</w:t>
      </w:r>
      <w:r w:rsidRPr="007A3BE8">
        <w:rPr>
          <w:rFonts w:ascii="微軟正黑體" w:eastAsia="微軟正黑體" w:hAnsi="微軟正黑體"/>
        </w:rPr>
        <w:t xml:space="preserve"> </w:t>
      </w:r>
      <w:r w:rsidRPr="007A3BE8">
        <w:rPr>
          <w:rFonts w:ascii="微軟正黑體" w:eastAsia="微軟正黑體" w:hAnsi="微軟正黑體" w:hint="eastAsia"/>
        </w:rPr>
        <w:t>6</w:t>
      </w:r>
      <w:r w:rsidRPr="007A3BE8">
        <w:rPr>
          <w:rFonts w:ascii="微軟正黑體" w:eastAsia="微軟正黑體" w:hAnsi="微軟正黑體"/>
        </w:rPr>
        <w:t xml:space="preserve"> </w:t>
      </w:r>
      <w:r w:rsidRPr="007A3BE8">
        <w:rPr>
          <w:rFonts w:ascii="微軟正黑體" w:eastAsia="微軟正黑體" w:hAnsi="微軟正黑體" w:hint="eastAsia"/>
        </w:rPr>
        <w:t>日，下午2</w:t>
      </w:r>
      <w:r w:rsidRPr="007A3BE8">
        <w:rPr>
          <w:rFonts w:ascii="微軟正黑體" w:eastAsia="微軟正黑體" w:hAnsi="微軟正黑體"/>
        </w:rPr>
        <w:t xml:space="preserve"> </w:t>
      </w:r>
      <w:r w:rsidRPr="007A3BE8">
        <w:rPr>
          <w:rFonts w:ascii="微軟正黑體" w:eastAsia="微軟正黑體" w:hAnsi="微軟正黑體" w:hint="eastAsia"/>
        </w:rPr>
        <w:t>點</w:t>
      </w:r>
      <w:r w:rsidRPr="007A3BE8">
        <w:rPr>
          <w:rFonts w:ascii="微軟正黑體" w:eastAsia="微軟正黑體" w:hAnsi="微軟正黑體"/>
        </w:rPr>
        <w:t xml:space="preserve"> </w:t>
      </w:r>
      <w:r w:rsidRPr="007A3BE8">
        <w:rPr>
          <w:rFonts w:ascii="微軟正黑體" w:eastAsia="微軟正黑體" w:hAnsi="微軟正黑體" w:hint="eastAsia"/>
        </w:rPr>
        <w:t>20</w:t>
      </w:r>
      <w:r w:rsidRPr="007A3BE8">
        <w:rPr>
          <w:rFonts w:ascii="微軟正黑體" w:eastAsia="微軟正黑體" w:hAnsi="微軟正黑體"/>
        </w:rPr>
        <w:t xml:space="preserve"> </w:t>
      </w:r>
      <w:r w:rsidRPr="007A3BE8">
        <w:rPr>
          <w:rFonts w:ascii="微軟正黑體" w:eastAsia="微軟正黑體" w:hAnsi="微軟正黑體" w:hint="eastAsia"/>
        </w:rPr>
        <w:t>分至3點10分</w:t>
      </w:r>
    </w:p>
    <w:p w:rsidR="00643D9C" w:rsidRPr="007A3BE8" w:rsidRDefault="00643D9C" w:rsidP="00643D9C">
      <w:pPr>
        <w:rPr>
          <w:rFonts w:ascii="微軟正黑體" w:eastAsia="微軟正黑體" w:hAnsi="微軟正黑體"/>
        </w:rPr>
      </w:pPr>
      <w:r w:rsidRPr="007A3BE8">
        <w:rPr>
          <w:rFonts w:ascii="微軟正黑體" w:eastAsia="微軟正黑體" w:hAnsi="微軟正黑體" w:hint="eastAsia"/>
        </w:rPr>
        <w:t>上課教材：華興文化</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上課教具：PPT、影音檔、白板、</w:t>
      </w:r>
      <w:proofErr w:type="gramStart"/>
      <w:r w:rsidRPr="007A3BE8">
        <w:rPr>
          <w:rFonts w:ascii="微軟正黑體" w:eastAsia="微軟正黑體" w:hAnsi="微軟正黑體" w:hint="eastAsia"/>
        </w:rPr>
        <w:t>白板筆</w:t>
      </w:r>
      <w:proofErr w:type="gramEnd"/>
      <w:r w:rsidRPr="007A3BE8">
        <w:rPr>
          <w:rFonts w:ascii="微軟正黑體" w:eastAsia="微軟正黑體" w:hAnsi="微軟正黑體" w:hint="eastAsia"/>
        </w:rPr>
        <w:t>、學習單</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上課內容：</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lastRenderedPageBreak/>
        <w:t>此次上課班級為高二班，主要介紹音樂結合戲劇的經典類型</w:t>
      </w:r>
      <w:proofErr w:type="gramStart"/>
      <w:r w:rsidRPr="007A3BE8">
        <w:rPr>
          <w:rFonts w:ascii="微軟正黑體" w:eastAsia="微軟正黑體" w:hAnsi="微軟正黑體" w:hint="eastAsia"/>
        </w:rPr>
        <w:t>—</w:t>
      </w:r>
      <w:proofErr w:type="gramEnd"/>
      <w:r w:rsidRPr="007A3BE8">
        <w:rPr>
          <w:rFonts w:ascii="微軟正黑體" w:eastAsia="微軟正黑體" w:hAnsi="微軟正黑體" w:hint="eastAsia"/>
        </w:rPr>
        <w:t>音樂劇。老師首先放映經典音樂劇「悲慘世界」片段，播畢後介紹原著雨果的生平。在介紹「悲慘世界」主要角色：</w:t>
      </w:r>
      <w:proofErr w:type="gramStart"/>
      <w:r w:rsidRPr="007A3BE8">
        <w:rPr>
          <w:rFonts w:ascii="微軟正黑體" w:eastAsia="微軟正黑體" w:hAnsi="微軟正黑體" w:hint="eastAsia"/>
        </w:rPr>
        <w:t>尚萬強</w:t>
      </w:r>
      <w:proofErr w:type="gramEnd"/>
      <w:r w:rsidRPr="007A3BE8">
        <w:rPr>
          <w:rFonts w:ascii="微軟正黑體" w:eastAsia="微軟正黑體" w:hAnsi="微軟正黑體" w:hint="eastAsia"/>
        </w:rPr>
        <w:t>、賈維、主教、芳</w:t>
      </w:r>
      <w:proofErr w:type="gramStart"/>
      <w:r w:rsidRPr="007A3BE8">
        <w:rPr>
          <w:rFonts w:ascii="微軟正黑體" w:eastAsia="微軟正黑體" w:hAnsi="微軟正黑體" w:hint="eastAsia"/>
        </w:rPr>
        <w:t>婷</w:t>
      </w:r>
      <w:proofErr w:type="gramEnd"/>
      <w:r w:rsidRPr="007A3BE8">
        <w:rPr>
          <w:rFonts w:ascii="微軟正黑體" w:eastAsia="微軟正黑體" w:hAnsi="微軟正黑體" w:hint="eastAsia"/>
        </w:rPr>
        <w:t>、珂賽特、瑪里歐、艾波寧。逐一介紹角色後播放各個角色的代表經典曲目，帶領學生欣賞音樂與戲劇之美。而後發放學習單指導學生填入歌名、角色名</w:t>
      </w:r>
      <w:r w:rsidRPr="007A3BE8">
        <w:rPr>
          <w:rFonts w:ascii="微軟正黑體" w:eastAsia="微軟正黑體" w:hAnsi="微軟正黑體"/>
        </w:rPr>
        <w:t>…</w:t>
      </w:r>
      <w:r w:rsidRPr="007A3BE8">
        <w:rPr>
          <w:rFonts w:ascii="微軟正黑體" w:eastAsia="微軟正黑體" w:hAnsi="微軟正黑體" w:hint="eastAsia"/>
        </w:rPr>
        <w:t>等。最後介紹電影版悲慘世界與音樂劇之間的差異，與學生探討其中之關聯與異同。</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上課狀況：</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高二班級秩序良好，學生穩定度高。學生會配合老師的教學進度，進行的相當順利。上課氛圍也相當融洽，與老師互動頻繁。</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心得感想：</w:t>
      </w:r>
    </w:p>
    <w:p w:rsidR="00643D9C" w:rsidRPr="007A3BE8" w:rsidRDefault="00643D9C" w:rsidP="00643D9C">
      <w:pPr>
        <w:spacing w:line="360" w:lineRule="auto"/>
        <w:rPr>
          <w:rFonts w:ascii="微軟正黑體" w:eastAsia="微軟正黑體" w:hAnsi="微軟正黑體"/>
        </w:rPr>
      </w:pPr>
      <w:r w:rsidRPr="007A3BE8">
        <w:rPr>
          <w:rFonts w:ascii="微軟正黑體" w:eastAsia="微軟正黑體" w:hAnsi="微軟正黑體" w:hint="eastAsia"/>
        </w:rPr>
        <w:t>透過一部音樂劇帶領學生踏入新的領域，是一個很有策略的教學手法。若僅僅介紹音樂劇的定義或是相關背景，可能沒有辦法如此的生動有趣。這個教學手法相當成功，我也學習到許多老師授課的技巧，獲益良多。</w:t>
      </w:r>
    </w:p>
    <w:p w:rsidR="00D15215" w:rsidRPr="002C35D3" w:rsidRDefault="002C35D3">
      <w:pPr>
        <w:rPr>
          <w:rFonts w:ascii="微軟正黑體" w:eastAsia="微軟正黑體" w:hAnsi="微軟正黑體"/>
        </w:rPr>
      </w:pPr>
      <w:r w:rsidRPr="002C35D3">
        <w:rPr>
          <w:rFonts w:ascii="微軟正黑體" w:eastAsia="微軟正黑體" w:hAnsi="微軟正黑體" w:hint="eastAsia"/>
        </w:rPr>
        <w:t>活動照片：</w:t>
      </w:r>
    </w:p>
    <w:p w:rsidR="002C35D3" w:rsidRDefault="002C35D3">
      <w:pPr>
        <w:rPr>
          <w:rFonts w:hint="eastAsia"/>
        </w:rPr>
      </w:pPr>
      <w:r>
        <w:rPr>
          <w:noProof/>
        </w:rPr>
        <w:drawing>
          <wp:inline distT="0" distB="0" distL="0" distR="0">
            <wp:extent cx="1323975" cy="2353734"/>
            <wp:effectExtent l="0" t="0" r="0" b="8890"/>
            <wp:docPr id="1" name="圖片 1" descr="C:\Users\lad\Downloads\13445934_10204981129206712_151307876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Downloads\13445934_10204981129206712_1513078768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014" cy="2360915"/>
                    </a:xfrm>
                    <a:prstGeom prst="rect">
                      <a:avLst/>
                    </a:prstGeom>
                    <a:noFill/>
                    <a:ln>
                      <a:noFill/>
                    </a:ln>
                  </pic:spPr>
                </pic:pic>
              </a:graphicData>
            </a:graphic>
          </wp:inline>
        </w:drawing>
      </w:r>
    </w:p>
    <w:tbl>
      <w:tblPr>
        <w:tblW w:w="10497" w:type="dxa"/>
        <w:jc w:val="center"/>
        <w:tblInd w:w="-241" w:type="dxa"/>
        <w:tblLayout w:type="fixed"/>
        <w:tblCellMar>
          <w:left w:w="0" w:type="dxa"/>
          <w:right w:w="0" w:type="dxa"/>
        </w:tblCellMar>
        <w:tblLook w:val="0000" w:firstRow="0" w:lastRow="0" w:firstColumn="0" w:lastColumn="0" w:noHBand="0" w:noVBand="0"/>
      </w:tblPr>
      <w:tblGrid>
        <w:gridCol w:w="2372"/>
        <w:gridCol w:w="1276"/>
        <w:gridCol w:w="2353"/>
        <w:gridCol w:w="1616"/>
        <w:gridCol w:w="1559"/>
        <w:gridCol w:w="1321"/>
      </w:tblGrid>
      <w:tr w:rsidR="00664754" w:rsidRPr="00602492" w:rsidTr="00CA6775">
        <w:trPr>
          <w:trHeight w:hRule="exact" w:val="415"/>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90" w:lineRule="exact"/>
              <w:ind w:left="582"/>
              <w:rPr>
                <w:rFonts w:ascii="微軟正黑體" w:eastAsia="微軟正黑體" w:cs="微軟正黑體"/>
                <w:color w:val="000000"/>
                <w:kern w:val="0"/>
                <w:sz w:val="26"/>
                <w:szCs w:val="26"/>
              </w:rPr>
            </w:pPr>
            <w:r>
              <w:lastRenderedPageBreak/>
              <w:br w:type="page"/>
            </w:r>
            <w:r>
              <w:rPr>
                <w:sz w:val="28"/>
                <w:szCs w:val="28"/>
              </w:rPr>
              <w:br w:type="page"/>
            </w:r>
            <w:r w:rsidRPr="00602492">
              <w:rPr>
                <w:rFonts w:ascii="微軟正黑體" w:eastAsia="微軟正黑體" w:cs="微軟正黑體" w:hint="eastAsia"/>
                <w:color w:val="000000"/>
                <w:kern w:val="0"/>
                <w:sz w:val="26"/>
                <w:szCs w:val="26"/>
              </w:rPr>
              <w:t>實地學習項目</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90" w:lineRule="exact"/>
              <w:ind w:left="508"/>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時數</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664754" w:rsidRPr="00602492" w:rsidRDefault="00664754" w:rsidP="00CA6775">
            <w:pPr>
              <w:autoSpaceDE w:val="0"/>
              <w:autoSpaceDN w:val="0"/>
              <w:adjustRightInd w:val="0"/>
              <w:spacing w:line="390" w:lineRule="exact"/>
              <w:ind w:left="1960"/>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審核結果</w:t>
            </w:r>
          </w:p>
        </w:tc>
        <w:tc>
          <w:tcPr>
            <w:tcW w:w="1321" w:type="dxa"/>
            <w:tcBorders>
              <w:top w:val="single" w:sz="4" w:space="0" w:color="000000"/>
              <w:left w:val="single" w:sz="4" w:space="0" w:color="auto"/>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90" w:lineRule="exact"/>
              <w:jc w:val="center"/>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總時數</w:t>
            </w:r>
          </w:p>
        </w:tc>
      </w:tr>
      <w:tr w:rsidR="00664754" w:rsidRPr="00602492" w:rsidTr="00CA6775">
        <w:trPr>
          <w:trHeight w:hRule="exact" w:val="403"/>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80" w:lineRule="exact"/>
              <w:ind w:left="108"/>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訪談中學教師</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80" w:lineRule="exact"/>
              <w:ind w:firstLineChars="350" w:firstLine="910"/>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664754" w:rsidRPr="00602492" w:rsidRDefault="00664754" w:rsidP="00CA6775">
            <w:pPr>
              <w:autoSpaceDE w:val="0"/>
              <w:autoSpaceDN w:val="0"/>
              <w:adjustRightInd w:val="0"/>
              <w:spacing w:line="380" w:lineRule="exact"/>
              <w:ind w:left="107"/>
              <w:rPr>
                <w:rFonts w:ascii="微軟正黑體" w:eastAsia="微軟正黑體" w:cs="微軟正黑體"/>
                <w:color w:val="000000"/>
                <w:kern w:val="0"/>
                <w:sz w:val="26"/>
                <w:szCs w:val="26"/>
              </w:rPr>
            </w:pP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符合</w:t>
            </w:r>
            <w:r w:rsidRPr="00602492">
              <w:rPr>
                <w:rFonts w:ascii="微軟正黑體" w:eastAsia="微軟正黑體" w:cs="微軟正黑體"/>
                <w:color w:val="000000"/>
                <w:kern w:val="0"/>
                <w:sz w:val="26"/>
                <w:szCs w:val="26"/>
              </w:rPr>
              <w:t xml:space="preserve">   </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不符合</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說明：</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p>
        </w:tc>
        <w:tc>
          <w:tcPr>
            <w:tcW w:w="1321" w:type="dxa"/>
            <w:vMerge w:val="restart"/>
            <w:tcBorders>
              <w:top w:val="single" w:sz="4" w:space="0" w:color="000000"/>
              <w:left w:val="single" w:sz="4" w:space="0" w:color="auto"/>
              <w:right w:val="single" w:sz="4" w:space="0" w:color="000000"/>
            </w:tcBorders>
            <w:shd w:val="clear" w:color="auto" w:fill="FFFFFF"/>
          </w:tcPr>
          <w:p w:rsidR="00664754" w:rsidRPr="00602492" w:rsidRDefault="00664754" w:rsidP="00CA6775">
            <w:pPr>
              <w:autoSpaceDE w:val="0"/>
              <w:autoSpaceDN w:val="0"/>
              <w:adjustRightInd w:val="0"/>
              <w:spacing w:line="380" w:lineRule="exact"/>
              <w:rPr>
                <w:rFonts w:ascii="微軟正黑體" w:eastAsia="微軟正黑體" w:cs="微軟正黑體"/>
                <w:color w:val="000000"/>
                <w:kern w:val="0"/>
                <w:sz w:val="26"/>
                <w:szCs w:val="26"/>
              </w:rPr>
            </w:pPr>
          </w:p>
        </w:tc>
      </w:tr>
      <w:tr w:rsidR="00664754" w:rsidRPr="00602492" w:rsidTr="00CA6775">
        <w:trPr>
          <w:trHeight w:hRule="exact" w:val="404"/>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80" w:lineRule="exact"/>
              <w:ind w:left="108"/>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訪談中學生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80" w:lineRule="exact"/>
              <w:ind w:firstLineChars="350" w:firstLine="910"/>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664754" w:rsidRPr="00602492" w:rsidRDefault="00664754" w:rsidP="00CA6775">
            <w:pPr>
              <w:autoSpaceDE w:val="0"/>
              <w:autoSpaceDN w:val="0"/>
              <w:adjustRightInd w:val="0"/>
              <w:spacing w:line="380" w:lineRule="exact"/>
              <w:ind w:left="107"/>
              <w:rPr>
                <w:rFonts w:ascii="微軟正黑體" w:eastAsia="微軟正黑體" w:cs="微軟正黑體"/>
                <w:color w:val="000000"/>
                <w:kern w:val="0"/>
                <w:sz w:val="26"/>
                <w:szCs w:val="26"/>
              </w:rPr>
            </w:pP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符合</w:t>
            </w:r>
            <w:r w:rsidRPr="00602492">
              <w:rPr>
                <w:rFonts w:ascii="微軟正黑體" w:eastAsia="微軟正黑體" w:cs="微軟正黑體"/>
                <w:color w:val="000000"/>
                <w:kern w:val="0"/>
                <w:sz w:val="26"/>
                <w:szCs w:val="26"/>
              </w:rPr>
              <w:t xml:space="preserve">   </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不符合</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說明：</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p>
        </w:tc>
        <w:tc>
          <w:tcPr>
            <w:tcW w:w="1321" w:type="dxa"/>
            <w:vMerge/>
            <w:tcBorders>
              <w:left w:val="single" w:sz="4" w:space="0" w:color="auto"/>
              <w:right w:val="single" w:sz="4" w:space="0" w:color="000000"/>
            </w:tcBorders>
            <w:shd w:val="clear" w:color="auto" w:fill="FFFFFF"/>
          </w:tcPr>
          <w:p w:rsidR="00664754" w:rsidRPr="00602492" w:rsidRDefault="00664754" w:rsidP="00CA6775">
            <w:pPr>
              <w:autoSpaceDE w:val="0"/>
              <w:autoSpaceDN w:val="0"/>
              <w:adjustRightInd w:val="0"/>
              <w:spacing w:line="380" w:lineRule="exact"/>
              <w:rPr>
                <w:rFonts w:ascii="微軟正黑體" w:eastAsia="微軟正黑體" w:cs="微軟正黑體"/>
                <w:color w:val="000000"/>
                <w:kern w:val="0"/>
                <w:sz w:val="26"/>
                <w:szCs w:val="26"/>
              </w:rPr>
            </w:pPr>
          </w:p>
        </w:tc>
      </w:tr>
      <w:tr w:rsidR="00664754" w:rsidRPr="00602492" w:rsidTr="00CA6775">
        <w:trPr>
          <w:trHeight w:hRule="exact" w:val="404"/>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80" w:lineRule="exact"/>
              <w:ind w:left="108"/>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課室觀察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80" w:lineRule="exact"/>
              <w:ind w:firstLineChars="350" w:firstLine="910"/>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664754" w:rsidRPr="00602492" w:rsidRDefault="00664754" w:rsidP="00CA6775">
            <w:pPr>
              <w:autoSpaceDE w:val="0"/>
              <w:autoSpaceDN w:val="0"/>
              <w:adjustRightInd w:val="0"/>
              <w:spacing w:line="380" w:lineRule="exact"/>
              <w:ind w:left="108"/>
              <w:rPr>
                <w:rFonts w:ascii="微軟正黑體" w:eastAsia="微軟正黑體" w:cs="微軟正黑體"/>
                <w:color w:val="000000"/>
                <w:kern w:val="0"/>
                <w:sz w:val="26"/>
                <w:szCs w:val="26"/>
              </w:rPr>
            </w:pP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符合</w:t>
            </w:r>
            <w:r w:rsidRPr="00602492">
              <w:rPr>
                <w:rFonts w:ascii="微軟正黑體" w:eastAsia="微軟正黑體" w:cs="微軟正黑體"/>
                <w:color w:val="000000"/>
                <w:kern w:val="0"/>
                <w:sz w:val="26"/>
                <w:szCs w:val="26"/>
              </w:rPr>
              <w:t xml:space="preserve">   </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不符合</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說明：</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p>
        </w:tc>
        <w:tc>
          <w:tcPr>
            <w:tcW w:w="1321" w:type="dxa"/>
            <w:vMerge/>
            <w:tcBorders>
              <w:left w:val="single" w:sz="4" w:space="0" w:color="auto"/>
              <w:right w:val="single" w:sz="4" w:space="0" w:color="000000"/>
            </w:tcBorders>
            <w:shd w:val="clear" w:color="auto" w:fill="FFFFFF"/>
          </w:tcPr>
          <w:p w:rsidR="00664754" w:rsidRPr="00602492" w:rsidRDefault="00664754" w:rsidP="00CA6775">
            <w:pPr>
              <w:autoSpaceDE w:val="0"/>
              <w:autoSpaceDN w:val="0"/>
              <w:adjustRightInd w:val="0"/>
              <w:spacing w:line="380" w:lineRule="exact"/>
              <w:rPr>
                <w:rFonts w:ascii="微軟正黑體" w:eastAsia="微軟正黑體" w:cs="微軟正黑體"/>
                <w:color w:val="000000"/>
                <w:kern w:val="0"/>
                <w:sz w:val="26"/>
                <w:szCs w:val="26"/>
              </w:rPr>
            </w:pPr>
          </w:p>
        </w:tc>
      </w:tr>
      <w:tr w:rsidR="00664754" w:rsidRPr="00602492" w:rsidTr="00CA6775">
        <w:trPr>
          <w:trHeight w:hRule="exact" w:val="403"/>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80" w:lineRule="exact"/>
              <w:ind w:left="108"/>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補救教學</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課業輔導</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80" w:lineRule="exact"/>
              <w:ind w:firstLineChars="350" w:firstLine="910"/>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664754" w:rsidRPr="00602492" w:rsidRDefault="00664754" w:rsidP="00CA6775">
            <w:pPr>
              <w:autoSpaceDE w:val="0"/>
              <w:autoSpaceDN w:val="0"/>
              <w:adjustRightInd w:val="0"/>
              <w:spacing w:line="380" w:lineRule="exact"/>
              <w:ind w:left="107"/>
              <w:rPr>
                <w:rFonts w:ascii="微軟正黑體" w:eastAsia="微軟正黑體" w:cs="微軟正黑體"/>
                <w:color w:val="000000"/>
                <w:kern w:val="0"/>
                <w:sz w:val="26"/>
                <w:szCs w:val="26"/>
              </w:rPr>
            </w:pP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符合</w:t>
            </w:r>
            <w:r w:rsidRPr="00602492">
              <w:rPr>
                <w:rFonts w:ascii="微軟正黑體" w:eastAsia="微軟正黑體" w:cs="微軟正黑體"/>
                <w:color w:val="000000"/>
                <w:kern w:val="0"/>
                <w:sz w:val="26"/>
                <w:szCs w:val="26"/>
              </w:rPr>
              <w:t xml:space="preserve">   </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不符合</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說明：</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p>
        </w:tc>
        <w:tc>
          <w:tcPr>
            <w:tcW w:w="1321" w:type="dxa"/>
            <w:vMerge/>
            <w:tcBorders>
              <w:left w:val="single" w:sz="4" w:space="0" w:color="auto"/>
              <w:right w:val="single" w:sz="4" w:space="0" w:color="000000"/>
            </w:tcBorders>
            <w:shd w:val="clear" w:color="auto" w:fill="FFFFFF"/>
          </w:tcPr>
          <w:p w:rsidR="00664754" w:rsidRPr="00602492" w:rsidRDefault="00664754" w:rsidP="00CA6775">
            <w:pPr>
              <w:autoSpaceDE w:val="0"/>
              <w:autoSpaceDN w:val="0"/>
              <w:adjustRightInd w:val="0"/>
              <w:spacing w:line="380" w:lineRule="exact"/>
              <w:rPr>
                <w:rFonts w:ascii="微軟正黑體" w:eastAsia="微軟正黑體" w:cs="微軟正黑體"/>
                <w:color w:val="000000"/>
                <w:kern w:val="0"/>
                <w:sz w:val="26"/>
                <w:szCs w:val="26"/>
              </w:rPr>
            </w:pPr>
          </w:p>
        </w:tc>
      </w:tr>
      <w:tr w:rsidR="00664754" w:rsidRPr="00602492" w:rsidTr="00CA6775">
        <w:trPr>
          <w:trHeight w:hRule="exact" w:val="404"/>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80" w:lineRule="exact"/>
              <w:ind w:left="108"/>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其他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80" w:lineRule="exact"/>
              <w:ind w:firstLineChars="350" w:firstLine="910"/>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664754" w:rsidRPr="00602492" w:rsidRDefault="00664754" w:rsidP="00CA6775">
            <w:pPr>
              <w:autoSpaceDE w:val="0"/>
              <w:autoSpaceDN w:val="0"/>
              <w:adjustRightInd w:val="0"/>
              <w:spacing w:line="380" w:lineRule="exact"/>
              <w:ind w:left="107"/>
              <w:rPr>
                <w:rFonts w:ascii="微軟正黑體" w:eastAsia="微軟正黑體" w:cs="微軟正黑體"/>
                <w:color w:val="000000"/>
                <w:kern w:val="0"/>
                <w:sz w:val="26"/>
                <w:szCs w:val="26"/>
              </w:rPr>
            </w:pP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符合</w:t>
            </w:r>
            <w:r w:rsidRPr="00602492">
              <w:rPr>
                <w:rFonts w:ascii="微軟正黑體" w:eastAsia="微軟正黑體" w:cs="微軟正黑體"/>
                <w:color w:val="000000"/>
                <w:kern w:val="0"/>
                <w:sz w:val="26"/>
                <w:szCs w:val="26"/>
              </w:rPr>
              <w:t xml:space="preserve">   </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hint="eastAsia"/>
                <w:color w:val="000000"/>
                <w:kern w:val="0"/>
                <w:sz w:val="26"/>
                <w:szCs w:val="26"/>
              </w:rPr>
              <w:t>不符合</w:t>
            </w:r>
            <w:r w:rsidRPr="00602492">
              <w:rPr>
                <w:rFonts w:ascii="微軟正黑體" w:eastAsia="微軟正黑體" w:cs="微軟正黑體"/>
                <w:color w:val="000000"/>
                <w:kern w:val="0"/>
                <w:sz w:val="26"/>
                <w:szCs w:val="26"/>
              </w:rPr>
              <w:t>(</w:t>
            </w:r>
            <w:r w:rsidRPr="00602492">
              <w:rPr>
                <w:rFonts w:ascii="微軟正黑體" w:eastAsia="微軟正黑體" w:cs="微軟正黑體" w:hint="eastAsia"/>
                <w:color w:val="000000"/>
                <w:kern w:val="0"/>
                <w:sz w:val="26"/>
                <w:szCs w:val="26"/>
              </w:rPr>
              <w:t>說明：</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 xml:space="preserve">       </w:t>
            </w:r>
            <w:r w:rsidRPr="00602492">
              <w:rPr>
                <w:rFonts w:ascii="微軟正黑體" w:eastAsia="微軟正黑體" w:cs="微軟正黑體"/>
                <w:color w:val="000000"/>
                <w:kern w:val="0"/>
                <w:sz w:val="26"/>
                <w:szCs w:val="26"/>
              </w:rPr>
              <w:t xml:space="preserve"> )</w:t>
            </w:r>
          </w:p>
        </w:tc>
        <w:tc>
          <w:tcPr>
            <w:tcW w:w="1321" w:type="dxa"/>
            <w:vMerge/>
            <w:tcBorders>
              <w:left w:val="single" w:sz="4" w:space="0" w:color="auto"/>
              <w:bottom w:val="single" w:sz="4" w:space="0" w:color="000000"/>
              <w:right w:val="single" w:sz="4" w:space="0" w:color="000000"/>
            </w:tcBorders>
            <w:shd w:val="clear" w:color="auto" w:fill="FFFFFF"/>
          </w:tcPr>
          <w:p w:rsidR="00664754" w:rsidRPr="00602492" w:rsidRDefault="00664754" w:rsidP="00CA6775">
            <w:pPr>
              <w:autoSpaceDE w:val="0"/>
              <w:autoSpaceDN w:val="0"/>
              <w:adjustRightInd w:val="0"/>
              <w:spacing w:line="380" w:lineRule="exact"/>
              <w:rPr>
                <w:rFonts w:ascii="微軟正黑體" w:eastAsia="微軟正黑體" w:cs="微軟正黑體"/>
                <w:color w:val="000000"/>
                <w:kern w:val="0"/>
                <w:sz w:val="26"/>
                <w:szCs w:val="26"/>
              </w:rPr>
            </w:pPr>
          </w:p>
        </w:tc>
      </w:tr>
      <w:tr w:rsidR="00664754" w:rsidRPr="00602492" w:rsidTr="00CA6775">
        <w:trPr>
          <w:trHeight w:val="1788"/>
          <w:jc w:val="center"/>
        </w:trPr>
        <w:tc>
          <w:tcPr>
            <w:tcW w:w="6001" w:type="dxa"/>
            <w:gridSpan w:val="3"/>
            <w:tcBorders>
              <w:top w:val="single" w:sz="4" w:space="0" w:color="000000"/>
              <w:left w:val="single" w:sz="4" w:space="0" w:color="000000"/>
              <w:bottom w:val="single" w:sz="4" w:space="0" w:color="auto"/>
              <w:right w:val="single" w:sz="4" w:space="0" w:color="auto"/>
            </w:tcBorders>
            <w:shd w:val="clear" w:color="auto" w:fill="FFFFFF"/>
          </w:tcPr>
          <w:p w:rsidR="00664754" w:rsidRPr="00602492" w:rsidRDefault="00664754" w:rsidP="00CA6775">
            <w:pPr>
              <w:autoSpaceDE w:val="0"/>
              <w:autoSpaceDN w:val="0"/>
              <w:adjustRightInd w:val="0"/>
              <w:spacing w:line="586" w:lineRule="exact"/>
              <w:ind w:left="1287" w:hangingChars="495" w:hanging="1287"/>
              <w:rPr>
                <w:rFonts w:ascii="微軟正黑體" w:eastAsia="微軟正黑體" w:cs="微軟正黑體"/>
                <w:color w:val="000000"/>
                <w:kern w:val="0"/>
                <w:sz w:val="26"/>
                <w:szCs w:val="26"/>
              </w:rPr>
            </w:pPr>
            <w:r w:rsidRPr="00602492">
              <w:rPr>
                <w:rFonts w:ascii="微軟正黑體" w:eastAsia="微軟正黑體" w:cs="微軟正黑體" w:hint="eastAsia"/>
                <w:color w:val="000000"/>
                <w:kern w:val="0"/>
                <w:sz w:val="26"/>
                <w:szCs w:val="26"/>
              </w:rPr>
              <w:t>審核結果：</w:t>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color w:val="000000"/>
                <w:kern w:val="0"/>
                <w:sz w:val="26"/>
                <w:szCs w:val="26"/>
              </w:rPr>
              <w:t xml:space="preserve"> </w:t>
            </w:r>
            <w:r w:rsidRPr="00602492">
              <w:rPr>
                <w:rFonts w:ascii="微軟正黑體" w:eastAsia="微軟正黑體" w:cs="微軟正黑體" w:hint="eastAsia"/>
                <w:color w:val="000000"/>
                <w:kern w:val="0"/>
                <w:sz w:val="26"/>
                <w:szCs w:val="26"/>
              </w:rPr>
              <w:t>通過</w:t>
            </w:r>
            <w:r>
              <w:rPr>
                <w:rFonts w:ascii="微軟正黑體" w:eastAsia="微軟正黑體" w:cs="微軟正黑體" w:hint="eastAsia"/>
                <w:color w:val="000000"/>
                <w:kern w:val="0"/>
                <w:sz w:val="26"/>
                <w:szCs w:val="26"/>
              </w:rPr>
              <w:t xml:space="preserve">    </w:t>
            </w:r>
            <w:r>
              <w:rPr>
                <w:rFonts w:ascii="微軟正黑體" w:eastAsia="微軟正黑體" w:cs="微軟正黑體"/>
                <w:color w:val="000000"/>
                <w:kern w:val="0"/>
                <w:sz w:val="26"/>
                <w:szCs w:val="26"/>
              </w:rPr>
              <w:br/>
            </w:r>
            <w:r w:rsidRPr="001F607E">
              <w:rPr>
                <w:rFonts w:ascii="微軟正黑體" w:eastAsia="微軟正黑體" w:hAnsi="微軟正黑體" w:cs="微軟正黑體" w:hint="eastAsia"/>
                <w:color w:val="000000"/>
                <w:kern w:val="0"/>
                <w:sz w:val="44"/>
                <w:szCs w:val="44"/>
              </w:rPr>
              <w:t>□</w:t>
            </w:r>
            <w:r w:rsidRPr="00602492">
              <w:rPr>
                <w:rFonts w:ascii="微軟正黑體" w:eastAsia="微軟正黑體" w:cs="微軟正黑體"/>
                <w:color w:val="000000"/>
                <w:kern w:val="0"/>
                <w:sz w:val="26"/>
                <w:szCs w:val="26"/>
              </w:rPr>
              <w:t xml:space="preserve"> </w:t>
            </w:r>
            <w:r>
              <w:rPr>
                <w:rFonts w:ascii="微軟正黑體" w:eastAsia="微軟正黑體" w:cs="微軟正黑體" w:hint="eastAsia"/>
                <w:color w:val="000000"/>
                <w:kern w:val="0"/>
                <w:sz w:val="26"/>
                <w:szCs w:val="26"/>
              </w:rPr>
              <w:t>不通過，</w:t>
            </w:r>
            <w:r w:rsidRPr="00602492">
              <w:rPr>
                <w:rFonts w:ascii="微軟正黑體" w:eastAsia="微軟正黑體" w:cs="微軟正黑體" w:hint="eastAsia"/>
                <w:color w:val="000000"/>
                <w:kern w:val="0"/>
              </w:rPr>
              <w:t>需補救實</w:t>
            </w:r>
            <w:r>
              <w:rPr>
                <w:rFonts w:ascii="微軟正黑體" w:eastAsia="微軟正黑體" w:cs="微軟正黑體" w:hint="eastAsia"/>
                <w:color w:val="000000"/>
                <w:kern w:val="0"/>
              </w:rPr>
              <w:t>地學習</w:t>
            </w:r>
            <w:r w:rsidRPr="00602492">
              <w:rPr>
                <w:rFonts w:ascii="微軟正黑體" w:eastAsia="微軟正黑體" w:cs="微軟正黑體" w:hint="eastAsia"/>
                <w:color w:val="000000"/>
                <w:kern w:val="0"/>
              </w:rPr>
              <w:t>及時數</w:t>
            </w:r>
            <w:r>
              <w:rPr>
                <w:rFonts w:ascii="微軟正黑體" w:eastAsia="微軟正黑體" w:cs="微軟正黑體" w:hint="eastAsia"/>
                <w:color w:val="000000"/>
                <w:kern w:val="0"/>
              </w:rPr>
              <w:t>如下：</w:t>
            </w:r>
          </w:p>
        </w:tc>
        <w:tc>
          <w:tcPr>
            <w:tcW w:w="1616" w:type="dxa"/>
            <w:tcBorders>
              <w:top w:val="single" w:sz="4" w:space="0" w:color="000000"/>
              <w:left w:val="single" w:sz="4" w:space="0" w:color="auto"/>
              <w:bottom w:val="single" w:sz="4" w:space="0" w:color="auto"/>
              <w:right w:val="dotted" w:sz="4" w:space="0" w:color="auto"/>
            </w:tcBorders>
            <w:shd w:val="clear" w:color="auto" w:fill="FFFFFF"/>
            <w:vAlign w:val="center"/>
          </w:tcPr>
          <w:p w:rsidR="00664754" w:rsidRPr="00602492" w:rsidRDefault="00664754" w:rsidP="00CA6775">
            <w:pPr>
              <w:autoSpaceDE w:val="0"/>
              <w:autoSpaceDN w:val="0"/>
              <w:adjustRightInd w:val="0"/>
              <w:jc w:val="center"/>
              <w:rPr>
                <w:rFonts w:ascii="微軟正黑體" w:eastAsia="微軟正黑體" w:cs="微軟正黑體"/>
                <w:color w:val="000000"/>
                <w:kern w:val="0"/>
                <w:sz w:val="26"/>
                <w:szCs w:val="26"/>
              </w:rPr>
            </w:pPr>
            <w:r>
              <w:rPr>
                <w:rFonts w:ascii="微軟正黑體" w:eastAsia="微軟正黑體" w:cs="微軟正黑體" w:hint="eastAsia"/>
                <w:color w:val="000000"/>
                <w:kern w:val="0"/>
                <w:sz w:val="26"/>
                <w:szCs w:val="26"/>
              </w:rPr>
              <w:t>任課教師簽名</w:t>
            </w:r>
          </w:p>
        </w:tc>
        <w:tc>
          <w:tcPr>
            <w:tcW w:w="2880" w:type="dxa"/>
            <w:gridSpan w:val="2"/>
            <w:tcBorders>
              <w:top w:val="single" w:sz="4" w:space="0" w:color="000000"/>
              <w:left w:val="dotted" w:sz="4" w:space="0" w:color="auto"/>
              <w:bottom w:val="single" w:sz="4" w:space="0" w:color="auto"/>
              <w:right w:val="single" w:sz="4" w:space="0" w:color="000000"/>
            </w:tcBorders>
            <w:shd w:val="clear" w:color="auto" w:fill="FFFFFF"/>
          </w:tcPr>
          <w:p w:rsidR="00664754" w:rsidRDefault="00664754" w:rsidP="00CA6775">
            <w:pPr>
              <w:autoSpaceDE w:val="0"/>
              <w:autoSpaceDN w:val="0"/>
              <w:adjustRightInd w:val="0"/>
              <w:spacing w:line="0" w:lineRule="atLeast"/>
              <w:ind w:left="108"/>
              <w:jc w:val="right"/>
              <w:rPr>
                <w:rFonts w:ascii="微軟正黑體" w:eastAsia="微軟正黑體" w:cs="微軟正黑體"/>
                <w:color w:val="000000"/>
                <w:kern w:val="0"/>
                <w:sz w:val="20"/>
                <w:szCs w:val="20"/>
              </w:rPr>
            </w:pPr>
          </w:p>
          <w:p w:rsidR="00664754" w:rsidRDefault="00664754" w:rsidP="00CA6775">
            <w:pPr>
              <w:autoSpaceDE w:val="0"/>
              <w:autoSpaceDN w:val="0"/>
              <w:adjustRightInd w:val="0"/>
              <w:spacing w:line="0" w:lineRule="atLeast"/>
              <w:ind w:left="108"/>
              <w:jc w:val="right"/>
              <w:rPr>
                <w:rFonts w:ascii="微軟正黑體" w:eastAsia="微軟正黑體" w:cs="微軟正黑體"/>
                <w:color w:val="000000"/>
                <w:kern w:val="0"/>
                <w:sz w:val="20"/>
                <w:szCs w:val="20"/>
              </w:rPr>
            </w:pPr>
          </w:p>
          <w:p w:rsidR="00664754" w:rsidRDefault="00664754" w:rsidP="00CA6775">
            <w:pPr>
              <w:autoSpaceDE w:val="0"/>
              <w:autoSpaceDN w:val="0"/>
              <w:adjustRightInd w:val="0"/>
              <w:spacing w:line="0" w:lineRule="atLeast"/>
              <w:ind w:left="108"/>
              <w:jc w:val="right"/>
              <w:rPr>
                <w:rFonts w:ascii="微軟正黑體" w:eastAsia="微軟正黑體" w:cs="微軟正黑體"/>
                <w:color w:val="000000"/>
                <w:kern w:val="0"/>
                <w:sz w:val="20"/>
                <w:szCs w:val="20"/>
              </w:rPr>
            </w:pPr>
          </w:p>
          <w:p w:rsidR="00664754" w:rsidRDefault="00664754" w:rsidP="00CA6775">
            <w:pPr>
              <w:autoSpaceDE w:val="0"/>
              <w:autoSpaceDN w:val="0"/>
              <w:adjustRightInd w:val="0"/>
              <w:spacing w:line="0" w:lineRule="atLeast"/>
              <w:ind w:left="108"/>
              <w:jc w:val="right"/>
              <w:rPr>
                <w:rFonts w:ascii="微軟正黑體" w:eastAsia="微軟正黑體" w:cs="微軟正黑體"/>
                <w:color w:val="000000"/>
                <w:kern w:val="0"/>
                <w:sz w:val="20"/>
                <w:szCs w:val="20"/>
              </w:rPr>
            </w:pPr>
          </w:p>
          <w:p w:rsidR="00664754" w:rsidRPr="0096794D" w:rsidRDefault="00664754" w:rsidP="00CA6775">
            <w:pPr>
              <w:autoSpaceDE w:val="0"/>
              <w:autoSpaceDN w:val="0"/>
              <w:adjustRightInd w:val="0"/>
              <w:spacing w:line="0" w:lineRule="atLeast"/>
              <w:ind w:left="108"/>
              <w:jc w:val="right"/>
              <w:rPr>
                <w:rFonts w:ascii="微軟正黑體" w:eastAsia="微軟正黑體" w:cs="微軟正黑體"/>
                <w:color w:val="000000"/>
                <w:kern w:val="0"/>
                <w:sz w:val="20"/>
                <w:szCs w:val="20"/>
              </w:rPr>
            </w:pPr>
            <w:r>
              <w:rPr>
                <w:rFonts w:ascii="微軟正黑體" w:eastAsia="微軟正黑體" w:cs="微軟正黑體" w:hint="eastAsia"/>
                <w:color w:val="000000"/>
                <w:kern w:val="0"/>
                <w:sz w:val="20"/>
                <w:szCs w:val="20"/>
              </w:rPr>
              <w:t>日期：   年   月    日</w:t>
            </w:r>
          </w:p>
        </w:tc>
      </w:tr>
    </w:tbl>
    <w:p w:rsidR="00664754" w:rsidRPr="007A3BE8" w:rsidRDefault="00664754">
      <w:bookmarkStart w:id="0" w:name="_GoBack"/>
      <w:bookmarkEnd w:id="0"/>
    </w:p>
    <w:sectPr w:rsidR="00664754" w:rsidRPr="007A3B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2B" w:rsidRDefault="00BD452B" w:rsidP="00664754">
      <w:r>
        <w:separator/>
      </w:r>
    </w:p>
  </w:endnote>
  <w:endnote w:type="continuationSeparator" w:id="0">
    <w:p w:rsidR="00BD452B" w:rsidRDefault="00BD452B" w:rsidP="0066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2B" w:rsidRDefault="00BD452B" w:rsidP="00664754">
      <w:r>
        <w:separator/>
      </w:r>
    </w:p>
  </w:footnote>
  <w:footnote w:type="continuationSeparator" w:id="0">
    <w:p w:rsidR="00BD452B" w:rsidRDefault="00BD452B" w:rsidP="00664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D4B"/>
    <w:multiLevelType w:val="hybridMultilevel"/>
    <w:tmpl w:val="F5A8D640"/>
    <w:lvl w:ilvl="0" w:tplc="7CECD252">
      <w:start w:val="1"/>
      <w:numFmt w:val="ideographLegalTraditional"/>
      <w:lvlText w:val="%1、"/>
      <w:lvlJc w:val="left"/>
      <w:pPr>
        <w:ind w:left="1429" w:hanging="720"/>
      </w:pPr>
      <w:rPr>
        <w:rFonts w:hint="default"/>
      </w:rPr>
    </w:lvl>
    <w:lvl w:ilvl="1" w:tplc="0D502B88">
      <w:start w:val="2"/>
      <w:numFmt w:val="taiwaneseCountingThousand"/>
      <w:lvlText w:val="%2、"/>
      <w:lvlJc w:val="left"/>
      <w:pPr>
        <w:ind w:left="1909" w:hanging="72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1E1832A4"/>
    <w:multiLevelType w:val="hybridMultilevel"/>
    <w:tmpl w:val="D45A2E50"/>
    <w:lvl w:ilvl="0" w:tplc="BC2A15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9F"/>
    <w:rsid w:val="00013421"/>
    <w:rsid w:val="0002099F"/>
    <w:rsid w:val="000368EC"/>
    <w:rsid w:val="00056BC2"/>
    <w:rsid w:val="000952B6"/>
    <w:rsid w:val="00097CE7"/>
    <w:rsid w:val="00131D38"/>
    <w:rsid w:val="001548E0"/>
    <w:rsid w:val="00190DE8"/>
    <w:rsid w:val="001C6EF8"/>
    <w:rsid w:val="001D0FF9"/>
    <w:rsid w:val="001F3C35"/>
    <w:rsid w:val="00220F25"/>
    <w:rsid w:val="0023011F"/>
    <w:rsid w:val="00245721"/>
    <w:rsid w:val="002473AE"/>
    <w:rsid w:val="002647DA"/>
    <w:rsid w:val="0027094E"/>
    <w:rsid w:val="00275A90"/>
    <w:rsid w:val="00275EFA"/>
    <w:rsid w:val="002A621E"/>
    <w:rsid w:val="002A76CD"/>
    <w:rsid w:val="002C35D3"/>
    <w:rsid w:val="002D14B3"/>
    <w:rsid w:val="00313EDB"/>
    <w:rsid w:val="00314224"/>
    <w:rsid w:val="0032747B"/>
    <w:rsid w:val="003542A3"/>
    <w:rsid w:val="00355615"/>
    <w:rsid w:val="003712F6"/>
    <w:rsid w:val="00384C52"/>
    <w:rsid w:val="003A4654"/>
    <w:rsid w:val="003A7904"/>
    <w:rsid w:val="003C528F"/>
    <w:rsid w:val="003E041F"/>
    <w:rsid w:val="004135F5"/>
    <w:rsid w:val="00423A58"/>
    <w:rsid w:val="00425ECB"/>
    <w:rsid w:val="00446A59"/>
    <w:rsid w:val="00456C8D"/>
    <w:rsid w:val="00467199"/>
    <w:rsid w:val="004A4E91"/>
    <w:rsid w:val="004C28D6"/>
    <w:rsid w:val="005233E4"/>
    <w:rsid w:val="00531998"/>
    <w:rsid w:val="00547AFB"/>
    <w:rsid w:val="005674DD"/>
    <w:rsid w:val="005A2392"/>
    <w:rsid w:val="005A3C81"/>
    <w:rsid w:val="005D252D"/>
    <w:rsid w:val="005D4475"/>
    <w:rsid w:val="005E42CF"/>
    <w:rsid w:val="00603327"/>
    <w:rsid w:val="00606760"/>
    <w:rsid w:val="006168C5"/>
    <w:rsid w:val="00641A98"/>
    <w:rsid w:val="00643D9C"/>
    <w:rsid w:val="00646347"/>
    <w:rsid w:val="006519F1"/>
    <w:rsid w:val="00657F4D"/>
    <w:rsid w:val="00661592"/>
    <w:rsid w:val="00664754"/>
    <w:rsid w:val="006D6947"/>
    <w:rsid w:val="00720678"/>
    <w:rsid w:val="0073608F"/>
    <w:rsid w:val="00741512"/>
    <w:rsid w:val="007650CD"/>
    <w:rsid w:val="007955AC"/>
    <w:rsid w:val="007A2087"/>
    <w:rsid w:val="007A2BEB"/>
    <w:rsid w:val="007A3BE8"/>
    <w:rsid w:val="007B2AEE"/>
    <w:rsid w:val="00816CE0"/>
    <w:rsid w:val="008512D9"/>
    <w:rsid w:val="008823B2"/>
    <w:rsid w:val="008E4524"/>
    <w:rsid w:val="00950BF3"/>
    <w:rsid w:val="009B7D1F"/>
    <w:rsid w:val="009D5EE5"/>
    <w:rsid w:val="009E3322"/>
    <w:rsid w:val="00A6079C"/>
    <w:rsid w:val="00AA4A7C"/>
    <w:rsid w:val="00AD1413"/>
    <w:rsid w:val="00AD7694"/>
    <w:rsid w:val="00AE4D57"/>
    <w:rsid w:val="00AE5828"/>
    <w:rsid w:val="00B30B1B"/>
    <w:rsid w:val="00B3487E"/>
    <w:rsid w:val="00B4077E"/>
    <w:rsid w:val="00BD4008"/>
    <w:rsid w:val="00BD452B"/>
    <w:rsid w:val="00C032A6"/>
    <w:rsid w:val="00C31B22"/>
    <w:rsid w:val="00C469B9"/>
    <w:rsid w:val="00C46DBA"/>
    <w:rsid w:val="00C81B3B"/>
    <w:rsid w:val="00CB35B1"/>
    <w:rsid w:val="00CB60C7"/>
    <w:rsid w:val="00CB7DFD"/>
    <w:rsid w:val="00D11676"/>
    <w:rsid w:val="00D15215"/>
    <w:rsid w:val="00D15EF6"/>
    <w:rsid w:val="00D16A7E"/>
    <w:rsid w:val="00D408D3"/>
    <w:rsid w:val="00D43F03"/>
    <w:rsid w:val="00D445CE"/>
    <w:rsid w:val="00D748AA"/>
    <w:rsid w:val="00D76A4D"/>
    <w:rsid w:val="00D8703C"/>
    <w:rsid w:val="00DB2D23"/>
    <w:rsid w:val="00DC1178"/>
    <w:rsid w:val="00DF5B83"/>
    <w:rsid w:val="00E11DFD"/>
    <w:rsid w:val="00E14E0D"/>
    <w:rsid w:val="00E16DF7"/>
    <w:rsid w:val="00E4386E"/>
    <w:rsid w:val="00E55CCD"/>
    <w:rsid w:val="00EC13DD"/>
    <w:rsid w:val="00ED3AC0"/>
    <w:rsid w:val="00F21D67"/>
    <w:rsid w:val="00F265BE"/>
    <w:rsid w:val="00F63C64"/>
    <w:rsid w:val="00F73D30"/>
    <w:rsid w:val="00F74047"/>
    <w:rsid w:val="00FB5DF2"/>
    <w:rsid w:val="00FC6B94"/>
    <w:rsid w:val="00FD1246"/>
    <w:rsid w:val="00FD23A4"/>
    <w:rsid w:val="00FE2991"/>
    <w:rsid w:val="00FF3585"/>
    <w:rsid w:val="00FF6F1E"/>
    <w:rsid w:val="00FF7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4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674DD"/>
    <w:rPr>
      <w:rFonts w:ascii="細明體" w:eastAsia="細明體" w:hAnsi="Courier New"/>
      <w:kern w:val="0"/>
      <w:sz w:val="20"/>
      <w:szCs w:val="20"/>
      <w:lang w:val="x-none" w:eastAsia="x-none"/>
    </w:rPr>
  </w:style>
  <w:style w:type="character" w:customStyle="1" w:styleId="a4">
    <w:name w:val="純文字 字元"/>
    <w:basedOn w:val="a0"/>
    <w:link w:val="a3"/>
    <w:rsid w:val="005674DD"/>
    <w:rPr>
      <w:rFonts w:ascii="細明體" w:eastAsia="細明體" w:hAnsi="Courier New" w:cs="Times New Roman"/>
      <w:kern w:val="0"/>
      <w:sz w:val="20"/>
      <w:szCs w:val="20"/>
      <w:lang w:val="x-none" w:eastAsia="x-none"/>
    </w:rPr>
  </w:style>
  <w:style w:type="paragraph" w:styleId="a5">
    <w:name w:val="List Paragraph"/>
    <w:basedOn w:val="a"/>
    <w:uiPriority w:val="34"/>
    <w:qFormat/>
    <w:rsid w:val="005674DD"/>
    <w:pPr>
      <w:ind w:leftChars="200" w:left="480"/>
    </w:pPr>
  </w:style>
  <w:style w:type="paragraph" w:styleId="a6">
    <w:name w:val="No Spacing"/>
    <w:uiPriority w:val="1"/>
    <w:qFormat/>
    <w:rsid w:val="005674DD"/>
    <w:pPr>
      <w:widowControl w:val="0"/>
    </w:pPr>
    <w:rPr>
      <w:rFonts w:ascii="Times New Roman" w:eastAsia="新細明體" w:hAnsi="Times New Roman" w:cs="Times New Roman"/>
      <w:szCs w:val="24"/>
    </w:rPr>
  </w:style>
  <w:style w:type="paragraph" w:styleId="a7">
    <w:name w:val="Balloon Text"/>
    <w:basedOn w:val="a"/>
    <w:link w:val="a8"/>
    <w:uiPriority w:val="99"/>
    <w:semiHidden/>
    <w:unhideWhenUsed/>
    <w:rsid w:val="00657F4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7F4D"/>
    <w:rPr>
      <w:rFonts w:asciiTheme="majorHAnsi" w:eastAsiaTheme="majorEastAsia" w:hAnsiTheme="majorHAnsi" w:cstheme="majorBidi"/>
      <w:sz w:val="18"/>
      <w:szCs w:val="18"/>
    </w:rPr>
  </w:style>
  <w:style w:type="paragraph" w:styleId="a9">
    <w:name w:val="header"/>
    <w:basedOn w:val="a"/>
    <w:link w:val="aa"/>
    <w:uiPriority w:val="99"/>
    <w:unhideWhenUsed/>
    <w:rsid w:val="00664754"/>
    <w:pPr>
      <w:tabs>
        <w:tab w:val="center" w:pos="4153"/>
        <w:tab w:val="right" w:pos="8306"/>
      </w:tabs>
      <w:snapToGrid w:val="0"/>
    </w:pPr>
    <w:rPr>
      <w:sz w:val="20"/>
      <w:szCs w:val="20"/>
    </w:rPr>
  </w:style>
  <w:style w:type="character" w:customStyle="1" w:styleId="aa">
    <w:name w:val="頁首 字元"/>
    <w:basedOn w:val="a0"/>
    <w:link w:val="a9"/>
    <w:uiPriority w:val="99"/>
    <w:rsid w:val="00664754"/>
    <w:rPr>
      <w:rFonts w:ascii="Times New Roman" w:eastAsia="新細明體" w:hAnsi="Times New Roman" w:cs="Times New Roman"/>
      <w:sz w:val="20"/>
      <w:szCs w:val="20"/>
    </w:rPr>
  </w:style>
  <w:style w:type="paragraph" w:styleId="ab">
    <w:name w:val="footer"/>
    <w:basedOn w:val="a"/>
    <w:link w:val="ac"/>
    <w:uiPriority w:val="99"/>
    <w:unhideWhenUsed/>
    <w:rsid w:val="00664754"/>
    <w:pPr>
      <w:tabs>
        <w:tab w:val="center" w:pos="4153"/>
        <w:tab w:val="right" w:pos="8306"/>
      </w:tabs>
      <w:snapToGrid w:val="0"/>
    </w:pPr>
    <w:rPr>
      <w:sz w:val="20"/>
      <w:szCs w:val="20"/>
    </w:rPr>
  </w:style>
  <w:style w:type="character" w:customStyle="1" w:styleId="ac">
    <w:name w:val="頁尾 字元"/>
    <w:basedOn w:val="a0"/>
    <w:link w:val="ab"/>
    <w:uiPriority w:val="99"/>
    <w:rsid w:val="0066475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4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674DD"/>
    <w:rPr>
      <w:rFonts w:ascii="細明體" w:eastAsia="細明體" w:hAnsi="Courier New"/>
      <w:kern w:val="0"/>
      <w:sz w:val="20"/>
      <w:szCs w:val="20"/>
      <w:lang w:val="x-none" w:eastAsia="x-none"/>
    </w:rPr>
  </w:style>
  <w:style w:type="character" w:customStyle="1" w:styleId="a4">
    <w:name w:val="純文字 字元"/>
    <w:basedOn w:val="a0"/>
    <w:link w:val="a3"/>
    <w:rsid w:val="005674DD"/>
    <w:rPr>
      <w:rFonts w:ascii="細明體" w:eastAsia="細明體" w:hAnsi="Courier New" w:cs="Times New Roman"/>
      <w:kern w:val="0"/>
      <w:sz w:val="20"/>
      <w:szCs w:val="20"/>
      <w:lang w:val="x-none" w:eastAsia="x-none"/>
    </w:rPr>
  </w:style>
  <w:style w:type="paragraph" w:styleId="a5">
    <w:name w:val="List Paragraph"/>
    <w:basedOn w:val="a"/>
    <w:uiPriority w:val="34"/>
    <w:qFormat/>
    <w:rsid w:val="005674DD"/>
    <w:pPr>
      <w:ind w:leftChars="200" w:left="480"/>
    </w:pPr>
  </w:style>
  <w:style w:type="paragraph" w:styleId="a6">
    <w:name w:val="No Spacing"/>
    <w:uiPriority w:val="1"/>
    <w:qFormat/>
    <w:rsid w:val="005674DD"/>
    <w:pPr>
      <w:widowControl w:val="0"/>
    </w:pPr>
    <w:rPr>
      <w:rFonts w:ascii="Times New Roman" w:eastAsia="新細明體" w:hAnsi="Times New Roman" w:cs="Times New Roman"/>
      <w:szCs w:val="24"/>
    </w:rPr>
  </w:style>
  <w:style w:type="paragraph" w:styleId="a7">
    <w:name w:val="Balloon Text"/>
    <w:basedOn w:val="a"/>
    <w:link w:val="a8"/>
    <w:uiPriority w:val="99"/>
    <w:semiHidden/>
    <w:unhideWhenUsed/>
    <w:rsid w:val="00657F4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7F4D"/>
    <w:rPr>
      <w:rFonts w:asciiTheme="majorHAnsi" w:eastAsiaTheme="majorEastAsia" w:hAnsiTheme="majorHAnsi" w:cstheme="majorBidi"/>
      <w:sz w:val="18"/>
      <w:szCs w:val="18"/>
    </w:rPr>
  </w:style>
  <w:style w:type="paragraph" w:styleId="a9">
    <w:name w:val="header"/>
    <w:basedOn w:val="a"/>
    <w:link w:val="aa"/>
    <w:uiPriority w:val="99"/>
    <w:unhideWhenUsed/>
    <w:rsid w:val="00664754"/>
    <w:pPr>
      <w:tabs>
        <w:tab w:val="center" w:pos="4153"/>
        <w:tab w:val="right" w:pos="8306"/>
      </w:tabs>
      <w:snapToGrid w:val="0"/>
    </w:pPr>
    <w:rPr>
      <w:sz w:val="20"/>
      <w:szCs w:val="20"/>
    </w:rPr>
  </w:style>
  <w:style w:type="character" w:customStyle="1" w:styleId="aa">
    <w:name w:val="頁首 字元"/>
    <w:basedOn w:val="a0"/>
    <w:link w:val="a9"/>
    <w:uiPriority w:val="99"/>
    <w:rsid w:val="00664754"/>
    <w:rPr>
      <w:rFonts w:ascii="Times New Roman" w:eastAsia="新細明體" w:hAnsi="Times New Roman" w:cs="Times New Roman"/>
      <w:sz w:val="20"/>
      <w:szCs w:val="20"/>
    </w:rPr>
  </w:style>
  <w:style w:type="paragraph" w:styleId="ab">
    <w:name w:val="footer"/>
    <w:basedOn w:val="a"/>
    <w:link w:val="ac"/>
    <w:uiPriority w:val="99"/>
    <w:unhideWhenUsed/>
    <w:rsid w:val="00664754"/>
    <w:pPr>
      <w:tabs>
        <w:tab w:val="center" w:pos="4153"/>
        <w:tab w:val="right" w:pos="8306"/>
      </w:tabs>
      <w:snapToGrid w:val="0"/>
    </w:pPr>
    <w:rPr>
      <w:sz w:val="20"/>
      <w:szCs w:val="20"/>
    </w:rPr>
  </w:style>
  <w:style w:type="character" w:customStyle="1" w:styleId="ac">
    <w:name w:val="頁尾 字元"/>
    <w:basedOn w:val="a0"/>
    <w:link w:val="ab"/>
    <w:uiPriority w:val="99"/>
    <w:rsid w:val="0066475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c:creator>
  <cp:keywords/>
  <dc:description/>
  <cp:lastModifiedBy>lad</cp:lastModifiedBy>
  <cp:revision>17</cp:revision>
  <dcterms:created xsi:type="dcterms:W3CDTF">2016-06-15T15:29:00Z</dcterms:created>
  <dcterms:modified xsi:type="dcterms:W3CDTF">2017-05-31T14:09:00Z</dcterms:modified>
</cp:coreProperties>
</file>